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490" w:type="dxa"/>
        <w:tblInd w:w="-856" w:type="dxa"/>
        <w:tblLook w:val="04A0" w:firstRow="1" w:lastRow="0" w:firstColumn="1" w:lastColumn="0" w:noHBand="0" w:noVBand="1"/>
      </w:tblPr>
      <w:tblGrid>
        <w:gridCol w:w="10656"/>
      </w:tblGrid>
      <w:tr w:rsidR="00A25367" w:rsidRPr="00A25367" w14:paraId="7A1020FD" w14:textId="77777777" w:rsidTr="00A25367">
        <w:tc>
          <w:tcPr>
            <w:tcW w:w="10490" w:type="dxa"/>
          </w:tcPr>
          <w:p w14:paraId="54E897B0" w14:textId="57CE72E2" w:rsidR="00A25367" w:rsidRPr="00A25367" w:rsidRDefault="00A25367" w:rsidP="00DF3D55">
            <w:pPr>
              <w:spacing w:line="276" w:lineRule="auto"/>
              <w:jc w:val="right"/>
              <w:rPr>
                <w:rFonts w:cstheme="minorHAnsi"/>
                <w:b/>
                <w:sz w:val="24"/>
                <w:szCs w:val="24"/>
              </w:rPr>
            </w:pPr>
            <w:r w:rsidRPr="00DF3D55">
              <w:rPr>
                <w:rFonts w:cstheme="minorHAnsi"/>
                <w:b/>
                <w:sz w:val="28"/>
                <w:szCs w:val="24"/>
              </w:rPr>
              <w:t>FORMATO GUÍA PARA PRESENTAR LOS PROYECTOS POR EQUIPO</w:t>
            </w:r>
          </w:p>
        </w:tc>
      </w:tr>
      <w:tr w:rsidR="00A25367" w:rsidRPr="00A25367" w14:paraId="242A004D" w14:textId="77777777" w:rsidTr="00A25367">
        <w:tc>
          <w:tcPr>
            <w:tcW w:w="10490" w:type="dxa"/>
          </w:tcPr>
          <w:p w14:paraId="44ED06D2" w14:textId="43ECDF45" w:rsidR="00A25367" w:rsidRPr="00A25367" w:rsidRDefault="00A25367" w:rsidP="00DF3D55">
            <w:pPr>
              <w:spacing w:line="276" w:lineRule="auto"/>
              <w:rPr>
                <w:rFonts w:cstheme="minorHAnsi"/>
                <w:b/>
                <w:sz w:val="24"/>
                <w:szCs w:val="24"/>
              </w:rPr>
            </w:pPr>
            <w:r w:rsidRPr="00A25367">
              <w:rPr>
                <w:rFonts w:cstheme="minorHAnsi"/>
                <w:b/>
                <w:sz w:val="24"/>
                <w:szCs w:val="24"/>
              </w:rPr>
              <w:t>1.- Equipo:</w:t>
            </w:r>
            <w:r>
              <w:rPr>
                <w:rFonts w:cstheme="minorHAnsi"/>
                <w:b/>
                <w:sz w:val="24"/>
                <w:szCs w:val="24"/>
              </w:rPr>
              <w:t xml:space="preserve"> 3</w:t>
            </w:r>
          </w:p>
        </w:tc>
      </w:tr>
      <w:tr w:rsidR="00A25367" w:rsidRPr="00A25367" w14:paraId="0D905AF1" w14:textId="77777777" w:rsidTr="00A25367">
        <w:tc>
          <w:tcPr>
            <w:tcW w:w="10490" w:type="dxa"/>
          </w:tcPr>
          <w:p w14:paraId="36CC852B" w14:textId="5EC84430" w:rsidR="00A25367" w:rsidRDefault="00A25367" w:rsidP="00DF3D55">
            <w:pPr>
              <w:spacing w:line="276" w:lineRule="auto"/>
              <w:rPr>
                <w:rFonts w:cstheme="minorHAnsi"/>
                <w:b/>
                <w:sz w:val="24"/>
                <w:szCs w:val="24"/>
              </w:rPr>
            </w:pPr>
            <w:r w:rsidRPr="00A25367">
              <w:rPr>
                <w:rFonts w:cstheme="minorHAnsi"/>
                <w:b/>
                <w:sz w:val="24"/>
                <w:szCs w:val="24"/>
              </w:rPr>
              <w:t>2.- N</w:t>
            </w:r>
            <w:r>
              <w:rPr>
                <w:rFonts w:cstheme="minorHAnsi"/>
                <w:b/>
                <w:sz w:val="24"/>
                <w:szCs w:val="24"/>
              </w:rPr>
              <w:t xml:space="preserve">ombre de los </w:t>
            </w:r>
            <w:r w:rsidRPr="00A25367">
              <w:rPr>
                <w:rFonts w:cstheme="minorHAnsi"/>
                <w:b/>
                <w:sz w:val="24"/>
                <w:szCs w:val="24"/>
              </w:rPr>
              <w:t>integrantes del equipo:</w:t>
            </w:r>
          </w:p>
          <w:p w14:paraId="5F1DA407" w14:textId="77777777" w:rsidR="00A25367" w:rsidRPr="00A25367" w:rsidRDefault="00A25367" w:rsidP="00DF3D55">
            <w:pPr>
              <w:spacing w:line="276" w:lineRule="auto"/>
              <w:jc w:val="center"/>
              <w:rPr>
                <w:rFonts w:cstheme="minorHAnsi"/>
                <w:sz w:val="24"/>
                <w:szCs w:val="24"/>
              </w:rPr>
            </w:pPr>
            <w:r w:rsidRPr="00A25367">
              <w:rPr>
                <w:rFonts w:cstheme="minorHAnsi"/>
                <w:sz w:val="24"/>
                <w:szCs w:val="24"/>
              </w:rPr>
              <w:t>Hipólito Ponce Paula Nicole</w:t>
            </w:r>
          </w:p>
          <w:p w14:paraId="0F2A7F7B" w14:textId="77777777" w:rsidR="00A25367" w:rsidRPr="00A25367" w:rsidRDefault="00A25367" w:rsidP="00DF3D55">
            <w:pPr>
              <w:spacing w:line="276" w:lineRule="auto"/>
              <w:jc w:val="center"/>
              <w:rPr>
                <w:rFonts w:cstheme="minorHAnsi"/>
                <w:sz w:val="24"/>
                <w:szCs w:val="24"/>
              </w:rPr>
            </w:pPr>
            <w:r w:rsidRPr="00A25367">
              <w:rPr>
                <w:rFonts w:cstheme="minorHAnsi"/>
                <w:sz w:val="24"/>
                <w:szCs w:val="24"/>
              </w:rPr>
              <w:t>Joel Pérez Villamil</w:t>
            </w:r>
          </w:p>
          <w:p w14:paraId="6C694A7A" w14:textId="77777777" w:rsidR="00A25367" w:rsidRPr="00A25367" w:rsidRDefault="00A25367" w:rsidP="00DF3D55">
            <w:pPr>
              <w:spacing w:line="276" w:lineRule="auto"/>
              <w:jc w:val="center"/>
              <w:rPr>
                <w:rFonts w:cstheme="minorHAnsi"/>
                <w:sz w:val="24"/>
                <w:szCs w:val="24"/>
              </w:rPr>
            </w:pPr>
            <w:r w:rsidRPr="00A25367">
              <w:rPr>
                <w:rFonts w:cstheme="minorHAnsi"/>
                <w:sz w:val="24"/>
                <w:szCs w:val="24"/>
              </w:rPr>
              <w:t>Hernández Pérez Alma Araceli</w:t>
            </w:r>
          </w:p>
          <w:p w14:paraId="7413A984" w14:textId="1E5B1E63" w:rsidR="00A25367" w:rsidRPr="00A25367" w:rsidRDefault="00A25367" w:rsidP="00DF3D55">
            <w:pPr>
              <w:spacing w:line="276" w:lineRule="auto"/>
              <w:jc w:val="center"/>
              <w:rPr>
                <w:rFonts w:cstheme="minorHAnsi"/>
                <w:b/>
                <w:sz w:val="24"/>
                <w:szCs w:val="24"/>
              </w:rPr>
            </w:pPr>
            <w:r w:rsidRPr="00A25367">
              <w:rPr>
                <w:rFonts w:cstheme="minorHAnsi"/>
                <w:sz w:val="24"/>
                <w:szCs w:val="24"/>
              </w:rPr>
              <w:t>García De La Cruz Rodolfo Armando</w:t>
            </w:r>
          </w:p>
        </w:tc>
      </w:tr>
      <w:tr w:rsidR="00A25367" w:rsidRPr="00A25367" w14:paraId="25F886F0" w14:textId="77777777" w:rsidTr="00A25367">
        <w:tc>
          <w:tcPr>
            <w:tcW w:w="10490" w:type="dxa"/>
          </w:tcPr>
          <w:p w14:paraId="1839434D" w14:textId="77777777" w:rsidR="00A25367" w:rsidRDefault="00A25367" w:rsidP="00DF3D55">
            <w:pPr>
              <w:spacing w:line="276" w:lineRule="auto"/>
              <w:rPr>
                <w:rFonts w:cstheme="minorHAnsi"/>
                <w:sz w:val="24"/>
                <w:szCs w:val="24"/>
              </w:rPr>
            </w:pPr>
            <w:r w:rsidRPr="00A25367">
              <w:rPr>
                <w:rFonts w:cstheme="minorHAnsi"/>
                <w:b/>
                <w:sz w:val="24"/>
                <w:szCs w:val="24"/>
              </w:rPr>
              <w:t>3.- Nombre de la asignatura:</w:t>
            </w:r>
            <w:r w:rsidRPr="00A25367">
              <w:rPr>
                <w:rFonts w:cstheme="minorHAnsi"/>
                <w:sz w:val="24"/>
                <w:szCs w:val="24"/>
              </w:rPr>
              <w:t xml:space="preserve"> </w:t>
            </w:r>
          </w:p>
          <w:p w14:paraId="75FD9322" w14:textId="1B0B3692" w:rsidR="00A25367" w:rsidRPr="00A25367" w:rsidRDefault="00A25367" w:rsidP="00DF3D55">
            <w:pPr>
              <w:spacing w:line="276" w:lineRule="auto"/>
              <w:jc w:val="center"/>
              <w:rPr>
                <w:rFonts w:cstheme="minorHAnsi"/>
                <w:b/>
                <w:sz w:val="24"/>
                <w:szCs w:val="24"/>
              </w:rPr>
            </w:pPr>
            <w:r w:rsidRPr="00A25367">
              <w:rPr>
                <w:rFonts w:cstheme="minorHAnsi"/>
                <w:sz w:val="24"/>
                <w:szCs w:val="24"/>
              </w:rPr>
              <w:t>Administración Estratégica de la Mercadotecnia</w:t>
            </w:r>
          </w:p>
        </w:tc>
      </w:tr>
      <w:tr w:rsidR="00A25367" w:rsidRPr="00A25367" w14:paraId="6C37E792" w14:textId="77777777" w:rsidTr="00A25367">
        <w:tc>
          <w:tcPr>
            <w:tcW w:w="10490" w:type="dxa"/>
          </w:tcPr>
          <w:p w14:paraId="7C59C5EE" w14:textId="77777777" w:rsidR="00A25367" w:rsidRDefault="00A25367" w:rsidP="00DF3D55">
            <w:pPr>
              <w:spacing w:line="276" w:lineRule="auto"/>
              <w:rPr>
                <w:rFonts w:cstheme="minorHAnsi"/>
                <w:b/>
                <w:sz w:val="24"/>
                <w:szCs w:val="24"/>
              </w:rPr>
            </w:pPr>
            <w:r w:rsidRPr="00A25367">
              <w:rPr>
                <w:rFonts w:cstheme="minorHAnsi"/>
                <w:b/>
                <w:sz w:val="24"/>
                <w:szCs w:val="24"/>
              </w:rPr>
              <w:t xml:space="preserve">4.- Nombre del proyecto: </w:t>
            </w:r>
          </w:p>
          <w:p w14:paraId="4A5D7E34" w14:textId="713E413D" w:rsidR="00A25367" w:rsidRPr="00A25367" w:rsidRDefault="00A25367" w:rsidP="00DF3D55">
            <w:pPr>
              <w:spacing w:line="276" w:lineRule="auto"/>
              <w:jc w:val="center"/>
              <w:rPr>
                <w:rFonts w:cstheme="minorHAnsi"/>
                <w:b/>
                <w:sz w:val="24"/>
                <w:szCs w:val="24"/>
              </w:rPr>
            </w:pPr>
            <w:r w:rsidRPr="00A25367">
              <w:rPr>
                <w:rFonts w:cstheme="minorHAnsi"/>
                <w:sz w:val="24"/>
                <w:szCs w:val="24"/>
              </w:rPr>
              <w:t>Relación de la Administración con la Mercadotecnia para PYMES: Estrategias para crecer en el mercado</w:t>
            </w:r>
          </w:p>
        </w:tc>
      </w:tr>
      <w:tr w:rsidR="00A25367" w:rsidRPr="00A25367" w14:paraId="3D20862B" w14:textId="77777777" w:rsidTr="00A25367">
        <w:tc>
          <w:tcPr>
            <w:tcW w:w="10490" w:type="dxa"/>
          </w:tcPr>
          <w:p w14:paraId="2681B0B8" w14:textId="77777777" w:rsidR="00A25367" w:rsidRDefault="00A25367" w:rsidP="00DF3D55">
            <w:pPr>
              <w:spacing w:line="276" w:lineRule="auto"/>
              <w:rPr>
                <w:rFonts w:cstheme="minorHAnsi"/>
                <w:b/>
                <w:sz w:val="24"/>
                <w:szCs w:val="24"/>
              </w:rPr>
            </w:pPr>
            <w:r w:rsidRPr="00A25367">
              <w:rPr>
                <w:rFonts w:cstheme="minorHAnsi"/>
                <w:b/>
                <w:sz w:val="24"/>
                <w:szCs w:val="24"/>
              </w:rPr>
              <w:t xml:space="preserve">5.- Presentación: </w:t>
            </w:r>
          </w:p>
          <w:p w14:paraId="2698D12C" w14:textId="4148B8BE" w:rsidR="00A25367" w:rsidRPr="00A25367" w:rsidRDefault="00A25367" w:rsidP="00DF3D55">
            <w:pPr>
              <w:spacing w:line="276" w:lineRule="auto"/>
              <w:rPr>
                <w:rFonts w:cstheme="minorHAnsi"/>
                <w:sz w:val="24"/>
                <w:szCs w:val="24"/>
              </w:rPr>
            </w:pPr>
            <w:r w:rsidRPr="00A25367">
              <w:rPr>
                <w:rFonts w:cstheme="minorHAnsi"/>
                <w:sz w:val="24"/>
                <w:szCs w:val="24"/>
              </w:rPr>
              <w:t>Las pequeñas y medianas empresas (PYMES) del e</w:t>
            </w:r>
            <w:r w:rsidR="00DF3D55">
              <w:rPr>
                <w:rFonts w:cstheme="minorHAnsi"/>
                <w:sz w:val="24"/>
                <w:szCs w:val="24"/>
              </w:rPr>
              <w:t xml:space="preserve">stado de Tabasco, </w:t>
            </w:r>
            <w:r w:rsidRPr="00A25367">
              <w:rPr>
                <w:rFonts w:cstheme="minorHAnsi"/>
                <w:sz w:val="24"/>
                <w:szCs w:val="24"/>
              </w:rPr>
              <w:t>como las chocolaterías artesana</w:t>
            </w:r>
            <w:r w:rsidR="00DF3D55">
              <w:rPr>
                <w:rFonts w:cstheme="minorHAnsi"/>
                <w:sz w:val="24"/>
                <w:szCs w:val="24"/>
              </w:rPr>
              <w:t>les y las fábricas de muebles s</w:t>
            </w:r>
            <w:r w:rsidRPr="00A25367">
              <w:rPr>
                <w:rFonts w:cstheme="minorHAnsi"/>
                <w:sz w:val="24"/>
                <w:szCs w:val="24"/>
              </w:rPr>
              <w:t>uelen enfrentar retos en el diseño y ejecución de acciones mercadológicas por limitaciones de recursos, tiempo y conocimiento técnico. Este proyecto brinda una guía práctica sobre la Administración de la Mercadotecnia, combinando teoría y actividades aplicables para capacitar a los empresarios en el uso eficiente de sus recursos, la definición de objetivos claros, la selección de filosofías de trabajo orientadas al cliente y la coordinación del esfuerzo mercadológico.</w:t>
            </w:r>
          </w:p>
          <w:p w14:paraId="37BBBCA8" w14:textId="77777777" w:rsidR="00A25367" w:rsidRPr="00A25367" w:rsidRDefault="00A25367" w:rsidP="00DF3D55">
            <w:pPr>
              <w:spacing w:line="276" w:lineRule="auto"/>
              <w:rPr>
                <w:rFonts w:cstheme="minorHAnsi"/>
                <w:b/>
                <w:sz w:val="24"/>
                <w:szCs w:val="24"/>
              </w:rPr>
            </w:pPr>
          </w:p>
        </w:tc>
      </w:tr>
      <w:tr w:rsidR="00A25367" w:rsidRPr="00A25367" w14:paraId="23E40D3C" w14:textId="77777777" w:rsidTr="00A25367">
        <w:tc>
          <w:tcPr>
            <w:tcW w:w="10490" w:type="dxa"/>
          </w:tcPr>
          <w:p w14:paraId="257C04C2" w14:textId="77777777" w:rsidR="00A25367" w:rsidRDefault="00A25367" w:rsidP="00DF3D55">
            <w:pPr>
              <w:spacing w:line="276" w:lineRule="auto"/>
              <w:rPr>
                <w:rFonts w:cstheme="minorHAnsi"/>
                <w:sz w:val="24"/>
                <w:szCs w:val="24"/>
              </w:rPr>
            </w:pPr>
            <w:r w:rsidRPr="00A25367">
              <w:rPr>
                <w:rFonts w:cstheme="minorHAnsi"/>
                <w:b/>
                <w:sz w:val="24"/>
                <w:szCs w:val="24"/>
              </w:rPr>
              <w:t>6.- Objetivo:</w:t>
            </w:r>
            <w:r w:rsidRPr="00A25367">
              <w:rPr>
                <w:rFonts w:cstheme="minorHAnsi"/>
                <w:sz w:val="24"/>
                <w:szCs w:val="24"/>
              </w:rPr>
              <w:t xml:space="preserve"> </w:t>
            </w:r>
          </w:p>
          <w:p w14:paraId="45EF0DAB" w14:textId="0450A950" w:rsidR="00A25367" w:rsidRPr="00A25367" w:rsidRDefault="00A25367" w:rsidP="00DF3D55">
            <w:pPr>
              <w:spacing w:line="276" w:lineRule="auto"/>
              <w:rPr>
                <w:rFonts w:cstheme="minorHAnsi"/>
                <w:sz w:val="24"/>
                <w:szCs w:val="24"/>
              </w:rPr>
            </w:pPr>
            <w:r w:rsidRPr="00A25367">
              <w:rPr>
                <w:rFonts w:cstheme="minorHAnsi"/>
                <w:sz w:val="24"/>
                <w:szCs w:val="24"/>
              </w:rPr>
              <w:t xml:space="preserve">Brindar a las PYMES tabasqueñas información clara, práctica y aplicable sobre la Administración de la Mercadotecnia para que puedan: </w:t>
            </w:r>
          </w:p>
          <w:p w14:paraId="7EEC3847" w14:textId="77777777" w:rsidR="00A25367" w:rsidRPr="00A25367" w:rsidRDefault="00A25367" w:rsidP="00DF3D55">
            <w:pPr>
              <w:spacing w:line="276" w:lineRule="auto"/>
              <w:rPr>
                <w:rFonts w:cstheme="minorHAnsi"/>
                <w:sz w:val="24"/>
                <w:szCs w:val="24"/>
              </w:rPr>
            </w:pPr>
            <w:r w:rsidRPr="00A25367">
              <w:rPr>
                <w:rFonts w:cstheme="minorHAnsi"/>
                <w:sz w:val="24"/>
                <w:szCs w:val="24"/>
              </w:rPr>
              <w:t>1) entender la relación entre administración y mercadotecnia.</w:t>
            </w:r>
          </w:p>
          <w:p w14:paraId="4737EFDB" w14:textId="77777777" w:rsidR="00A25367" w:rsidRPr="00A25367" w:rsidRDefault="00A25367" w:rsidP="00DF3D55">
            <w:pPr>
              <w:spacing w:line="276" w:lineRule="auto"/>
              <w:rPr>
                <w:rFonts w:cstheme="minorHAnsi"/>
                <w:sz w:val="24"/>
                <w:szCs w:val="24"/>
              </w:rPr>
            </w:pPr>
            <w:r w:rsidRPr="00A25367">
              <w:rPr>
                <w:rFonts w:cstheme="minorHAnsi"/>
                <w:sz w:val="24"/>
                <w:szCs w:val="24"/>
              </w:rPr>
              <w:t xml:space="preserve"> 2) seleccionar una filosofía de gestión adecuada.</w:t>
            </w:r>
          </w:p>
          <w:p w14:paraId="47F98C56" w14:textId="77777777" w:rsidR="00A25367" w:rsidRPr="00A25367" w:rsidRDefault="00A25367" w:rsidP="00DF3D55">
            <w:pPr>
              <w:spacing w:line="276" w:lineRule="auto"/>
              <w:rPr>
                <w:rFonts w:cstheme="minorHAnsi"/>
                <w:sz w:val="24"/>
                <w:szCs w:val="24"/>
              </w:rPr>
            </w:pPr>
            <w:r w:rsidRPr="00A25367">
              <w:rPr>
                <w:rFonts w:cstheme="minorHAnsi"/>
                <w:sz w:val="24"/>
                <w:szCs w:val="24"/>
              </w:rPr>
              <w:t>3) establecer objetivos de mercado medibles.</w:t>
            </w:r>
          </w:p>
          <w:p w14:paraId="23C7E887" w14:textId="4B8988AC" w:rsidR="00A25367" w:rsidRPr="00A25367" w:rsidRDefault="00A25367" w:rsidP="00DF3D55">
            <w:pPr>
              <w:spacing w:line="276" w:lineRule="auto"/>
              <w:rPr>
                <w:rFonts w:cstheme="minorHAnsi"/>
                <w:b/>
                <w:sz w:val="24"/>
                <w:szCs w:val="24"/>
              </w:rPr>
            </w:pPr>
            <w:r w:rsidRPr="00A25367">
              <w:rPr>
                <w:rFonts w:cstheme="minorHAnsi"/>
                <w:sz w:val="24"/>
                <w:szCs w:val="24"/>
              </w:rPr>
              <w:t>4) organizar y ejecutar el esfuerzo de mercadotecnia con foco en resultados y bajo presupuesto.</w:t>
            </w:r>
          </w:p>
        </w:tc>
      </w:tr>
      <w:tr w:rsidR="00A25367" w:rsidRPr="00A25367" w14:paraId="729D7E77" w14:textId="77777777" w:rsidTr="00A25367">
        <w:tc>
          <w:tcPr>
            <w:tcW w:w="10490" w:type="dxa"/>
          </w:tcPr>
          <w:p w14:paraId="29961B1F" w14:textId="77777777" w:rsidR="00A25367" w:rsidRDefault="00A25367" w:rsidP="00DF3D55">
            <w:pPr>
              <w:spacing w:line="276" w:lineRule="auto"/>
              <w:rPr>
                <w:rFonts w:cstheme="minorHAnsi"/>
                <w:b/>
                <w:sz w:val="24"/>
                <w:szCs w:val="24"/>
              </w:rPr>
            </w:pPr>
            <w:r w:rsidRPr="00A25367">
              <w:rPr>
                <w:rFonts w:cstheme="minorHAnsi"/>
                <w:b/>
                <w:sz w:val="24"/>
                <w:szCs w:val="24"/>
              </w:rPr>
              <w:t xml:space="preserve">7.- Tiempo de realización: </w:t>
            </w:r>
            <w:r>
              <w:rPr>
                <w:rFonts w:cstheme="minorHAnsi"/>
                <w:b/>
                <w:sz w:val="24"/>
                <w:szCs w:val="24"/>
              </w:rPr>
              <w:t xml:space="preserve"> </w:t>
            </w:r>
          </w:p>
          <w:p w14:paraId="7EDC7D13" w14:textId="34548599" w:rsidR="00A25367" w:rsidRPr="00A25367" w:rsidRDefault="00A25367" w:rsidP="00DF3D55">
            <w:pPr>
              <w:spacing w:line="276" w:lineRule="auto"/>
              <w:jc w:val="center"/>
              <w:rPr>
                <w:rFonts w:cstheme="minorHAnsi"/>
                <w:b/>
                <w:sz w:val="24"/>
                <w:szCs w:val="24"/>
              </w:rPr>
            </w:pPr>
            <w:r w:rsidRPr="00A25367">
              <w:rPr>
                <w:rFonts w:cstheme="minorHAnsi"/>
                <w:sz w:val="24"/>
                <w:szCs w:val="24"/>
              </w:rPr>
              <w:t>26 de septiembre al 27 de noviembre del 2025.</w:t>
            </w:r>
          </w:p>
        </w:tc>
      </w:tr>
      <w:tr w:rsidR="00A25367" w:rsidRPr="00A25367" w14:paraId="0A827554" w14:textId="77777777" w:rsidTr="00A25367">
        <w:tc>
          <w:tcPr>
            <w:tcW w:w="10490" w:type="dxa"/>
          </w:tcPr>
          <w:p w14:paraId="53E802CC" w14:textId="67D7A6A7" w:rsidR="00A25367" w:rsidRDefault="00A25367" w:rsidP="00DF3D55">
            <w:pPr>
              <w:spacing w:line="276" w:lineRule="auto"/>
              <w:jc w:val="center"/>
              <w:rPr>
                <w:rFonts w:cstheme="minorHAnsi"/>
                <w:sz w:val="24"/>
                <w:szCs w:val="24"/>
              </w:rPr>
            </w:pPr>
            <w:r w:rsidRPr="00A25367">
              <w:rPr>
                <w:rFonts w:cstheme="minorHAnsi"/>
                <w:sz w:val="24"/>
                <w:szCs w:val="24"/>
              </w:rPr>
              <w:t>La metodología seleccionada para trabajar el proyecto, se divide en tres fases:</w:t>
            </w:r>
          </w:p>
          <w:p w14:paraId="06C02713" w14:textId="77777777" w:rsidR="00A25367" w:rsidRPr="00A25367" w:rsidRDefault="00A25367" w:rsidP="00DF3D55">
            <w:pPr>
              <w:pStyle w:val="Prrafodelista"/>
              <w:numPr>
                <w:ilvl w:val="0"/>
                <w:numId w:val="1"/>
              </w:numPr>
              <w:spacing w:after="200" w:line="276" w:lineRule="auto"/>
              <w:jc w:val="center"/>
              <w:rPr>
                <w:rFonts w:cstheme="minorHAnsi"/>
                <w:bCs/>
                <w:iCs/>
                <w:sz w:val="24"/>
                <w:szCs w:val="24"/>
                <w:lang w:val="es-ES"/>
              </w:rPr>
            </w:pPr>
            <w:r w:rsidRPr="00A25367">
              <w:rPr>
                <w:rFonts w:cstheme="minorHAnsi"/>
                <w:bCs/>
                <w:sz w:val="24"/>
                <w:szCs w:val="24"/>
                <w:lang w:val="es-ES"/>
              </w:rPr>
              <w:t>P</w:t>
            </w:r>
            <w:r w:rsidRPr="00A25367">
              <w:rPr>
                <w:rFonts w:cstheme="minorHAnsi"/>
                <w:bCs/>
                <w:iCs/>
                <w:sz w:val="24"/>
                <w:szCs w:val="24"/>
                <w:lang w:val="es-ES"/>
              </w:rPr>
              <w:t>reparación</w:t>
            </w:r>
          </w:p>
          <w:p w14:paraId="233482EF" w14:textId="57215206" w:rsidR="00A25367" w:rsidRDefault="00A25367" w:rsidP="00DF3D55">
            <w:pPr>
              <w:pStyle w:val="Prrafodelista"/>
              <w:numPr>
                <w:ilvl w:val="0"/>
                <w:numId w:val="1"/>
              </w:numPr>
              <w:spacing w:after="200" w:line="276" w:lineRule="auto"/>
              <w:jc w:val="center"/>
              <w:rPr>
                <w:rFonts w:cstheme="minorHAnsi"/>
                <w:bCs/>
                <w:iCs/>
                <w:sz w:val="24"/>
                <w:szCs w:val="24"/>
                <w:lang w:val="es-ES"/>
              </w:rPr>
            </w:pPr>
            <w:r>
              <w:rPr>
                <w:rFonts w:cstheme="minorHAnsi"/>
                <w:bCs/>
                <w:iCs/>
                <w:sz w:val="24"/>
                <w:szCs w:val="24"/>
                <w:lang w:val="es-ES"/>
              </w:rPr>
              <w:t>Desarrollo y</w:t>
            </w:r>
          </w:p>
          <w:p w14:paraId="1F0981CF" w14:textId="131B8E73" w:rsidR="00A25367" w:rsidRPr="00A25367" w:rsidRDefault="00A25367" w:rsidP="00DF3D55">
            <w:pPr>
              <w:pStyle w:val="Prrafodelista"/>
              <w:numPr>
                <w:ilvl w:val="0"/>
                <w:numId w:val="1"/>
              </w:numPr>
              <w:spacing w:after="200" w:line="276" w:lineRule="auto"/>
              <w:jc w:val="center"/>
              <w:rPr>
                <w:rFonts w:cstheme="minorHAnsi"/>
                <w:bCs/>
                <w:iCs/>
                <w:sz w:val="24"/>
                <w:szCs w:val="24"/>
                <w:lang w:val="es-ES"/>
              </w:rPr>
            </w:pPr>
            <w:r w:rsidRPr="00A25367">
              <w:rPr>
                <w:rFonts w:cstheme="minorHAnsi"/>
                <w:bCs/>
                <w:iCs/>
                <w:sz w:val="24"/>
                <w:szCs w:val="24"/>
                <w:lang w:val="es-ES"/>
              </w:rPr>
              <w:t>Comunicación.</w:t>
            </w:r>
          </w:p>
        </w:tc>
      </w:tr>
      <w:tr w:rsidR="00A25367" w:rsidRPr="00A25367" w14:paraId="394FB383" w14:textId="77777777" w:rsidTr="00A25367">
        <w:tc>
          <w:tcPr>
            <w:tcW w:w="10490" w:type="dxa"/>
          </w:tcPr>
          <w:p w14:paraId="49D2DC06" w14:textId="1699746B" w:rsidR="00A25367" w:rsidRPr="00DF3D55" w:rsidRDefault="00A25367" w:rsidP="00DF3D55">
            <w:pPr>
              <w:spacing w:line="276" w:lineRule="auto"/>
              <w:jc w:val="center"/>
              <w:rPr>
                <w:rFonts w:cstheme="minorHAnsi"/>
                <w:b/>
                <w:sz w:val="28"/>
                <w:szCs w:val="24"/>
              </w:rPr>
            </w:pPr>
            <w:r w:rsidRPr="00DF3D55">
              <w:rPr>
                <w:b/>
                <w:sz w:val="28"/>
                <w:lang w:val="es-ES"/>
              </w:rPr>
              <w:t>8.- Fase de Preparación</w:t>
            </w:r>
          </w:p>
        </w:tc>
      </w:tr>
      <w:tr w:rsidR="00A25367" w:rsidRPr="00A25367" w14:paraId="1E494CBE" w14:textId="77777777" w:rsidTr="00A25367">
        <w:tc>
          <w:tcPr>
            <w:tcW w:w="10490" w:type="dxa"/>
          </w:tcPr>
          <w:p w14:paraId="6F059242" w14:textId="5216ABC0" w:rsidR="00DF3D55" w:rsidRDefault="00A25367" w:rsidP="00DF3D55">
            <w:pPr>
              <w:pStyle w:val="Sinespaciado"/>
              <w:spacing w:line="276" w:lineRule="auto"/>
              <w:jc w:val="center"/>
              <w:rPr>
                <w:rFonts w:cstheme="minorHAnsi"/>
                <w:sz w:val="24"/>
                <w:szCs w:val="24"/>
              </w:rPr>
            </w:pPr>
            <w:r w:rsidRPr="00DF3D55">
              <w:rPr>
                <w:rFonts w:cstheme="minorHAnsi"/>
                <w:sz w:val="24"/>
                <w:szCs w:val="24"/>
              </w:rPr>
              <w:t>8.1.-Identificar los temas de aprendizaje que se conocen y los que no se conocen.</w:t>
            </w:r>
          </w:p>
          <w:p w14:paraId="4AC7B3A6" w14:textId="6A43CB68" w:rsidR="00DF3D55" w:rsidRDefault="00DF3D55" w:rsidP="00DF3D55">
            <w:pPr>
              <w:pStyle w:val="Sinespaciado"/>
              <w:spacing w:line="276" w:lineRule="auto"/>
              <w:jc w:val="center"/>
              <w:rPr>
                <w:rFonts w:cstheme="minorHAnsi"/>
                <w:sz w:val="24"/>
                <w:szCs w:val="24"/>
              </w:rPr>
            </w:pPr>
          </w:p>
          <w:p w14:paraId="45DF4865" w14:textId="21E92EF3" w:rsidR="00DF3D55" w:rsidRDefault="00DF3D55" w:rsidP="00DF3D55">
            <w:pPr>
              <w:pStyle w:val="Sinespaciado"/>
              <w:spacing w:line="276" w:lineRule="auto"/>
              <w:jc w:val="center"/>
              <w:rPr>
                <w:rFonts w:cstheme="minorHAnsi"/>
                <w:sz w:val="24"/>
                <w:szCs w:val="24"/>
              </w:rPr>
            </w:pPr>
          </w:p>
          <w:p w14:paraId="09BAD51B" w14:textId="5F8E2275" w:rsidR="00DF3D55" w:rsidRDefault="00DF3D55" w:rsidP="00DF3D55">
            <w:pPr>
              <w:pStyle w:val="Sinespaciado"/>
              <w:spacing w:line="276" w:lineRule="auto"/>
              <w:jc w:val="center"/>
              <w:rPr>
                <w:rFonts w:cstheme="minorHAnsi"/>
                <w:sz w:val="24"/>
                <w:szCs w:val="24"/>
              </w:rPr>
            </w:pPr>
          </w:p>
          <w:p w14:paraId="6ACCBE70" w14:textId="77777777" w:rsidR="00DF3D55" w:rsidRDefault="00DF3D55" w:rsidP="00DF3D55">
            <w:pPr>
              <w:pStyle w:val="Sinespaciado"/>
              <w:spacing w:line="276" w:lineRule="auto"/>
              <w:jc w:val="center"/>
              <w:rPr>
                <w:rFonts w:cstheme="minorHAnsi"/>
                <w:sz w:val="24"/>
                <w:szCs w:val="24"/>
              </w:rPr>
            </w:pPr>
          </w:p>
          <w:tbl>
            <w:tblPr>
              <w:tblStyle w:val="Tablaconcuadrcula"/>
              <w:tblpPr w:leftFromText="180" w:rightFromText="180" w:vertAnchor="text" w:horzAnchor="margin" w:tblpXSpec="center" w:tblpY="-271"/>
              <w:tblOverlap w:val="never"/>
              <w:tblW w:w="0" w:type="auto"/>
              <w:tblLook w:val="04A0" w:firstRow="1" w:lastRow="0" w:firstColumn="1" w:lastColumn="0" w:noHBand="0" w:noVBand="1"/>
            </w:tblPr>
            <w:tblGrid>
              <w:gridCol w:w="4820"/>
              <w:gridCol w:w="4536"/>
            </w:tblGrid>
            <w:tr w:rsidR="00DF3D55" w:rsidRPr="00DF3D55" w14:paraId="67223ED1" w14:textId="77777777" w:rsidTr="00DF3D55">
              <w:tc>
                <w:tcPr>
                  <w:tcW w:w="4820" w:type="dxa"/>
                </w:tcPr>
                <w:p w14:paraId="4AE76D46" w14:textId="5B28DB58" w:rsidR="00DF3D55" w:rsidRPr="00DF3D55" w:rsidRDefault="00DF3D55" w:rsidP="00DF3D55">
                  <w:pPr>
                    <w:pStyle w:val="Sinespaciado"/>
                    <w:spacing w:line="276" w:lineRule="auto"/>
                    <w:jc w:val="center"/>
                    <w:rPr>
                      <w:rFonts w:cstheme="minorHAnsi"/>
                      <w:b/>
                      <w:sz w:val="24"/>
                      <w:szCs w:val="24"/>
                    </w:rPr>
                  </w:pPr>
                  <w:r w:rsidRPr="00DF3D55">
                    <w:rPr>
                      <w:rFonts w:cstheme="minorHAnsi"/>
                      <w:b/>
                      <w:sz w:val="24"/>
                      <w:szCs w:val="24"/>
                    </w:rPr>
                    <w:t>Conocemos:</w:t>
                  </w:r>
                </w:p>
              </w:tc>
              <w:tc>
                <w:tcPr>
                  <w:tcW w:w="4536" w:type="dxa"/>
                </w:tcPr>
                <w:p w14:paraId="2B57ECC0" w14:textId="77777777" w:rsidR="00DF3D55" w:rsidRPr="00DF3D55" w:rsidRDefault="00DF3D55" w:rsidP="00DF3D55">
                  <w:pPr>
                    <w:pStyle w:val="Sinespaciado"/>
                    <w:spacing w:line="276" w:lineRule="auto"/>
                    <w:jc w:val="center"/>
                    <w:rPr>
                      <w:rFonts w:cstheme="minorHAnsi"/>
                      <w:b/>
                      <w:sz w:val="24"/>
                      <w:szCs w:val="24"/>
                    </w:rPr>
                  </w:pPr>
                  <w:r w:rsidRPr="00DF3D55">
                    <w:rPr>
                      <w:rFonts w:cstheme="minorHAnsi"/>
                      <w:b/>
                      <w:sz w:val="24"/>
                      <w:szCs w:val="24"/>
                    </w:rPr>
                    <w:t>No conocemos a profundidad</w:t>
                  </w:r>
                </w:p>
              </w:tc>
            </w:tr>
            <w:tr w:rsidR="00DF3D55" w:rsidRPr="00DF3D55" w14:paraId="5063AFB0" w14:textId="77777777" w:rsidTr="00DF3D55">
              <w:tc>
                <w:tcPr>
                  <w:tcW w:w="4820" w:type="dxa"/>
                </w:tcPr>
                <w:p w14:paraId="27D0B331" w14:textId="77777777" w:rsidR="00DF3D55" w:rsidRPr="00DF3D55" w:rsidRDefault="00DF3D55" w:rsidP="00DF3D55">
                  <w:pPr>
                    <w:pStyle w:val="Sinespaciado"/>
                    <w:spacing w:line="276" w:lineRule="auto"/>
                    <w:jc w:val="center"/>
                    <w:rPr>
                      <w:rFonts w:cstheme="minorHAnsi"/>
                      <w:sz w:val="24"/>
                      <w:szCs w:val="24"/>
                    </w:rPr>
                  </w:pPr>
                  <w:r w:rsidRPr="00DF3D55">
                    <w:rPr>
                      <w:rFonts w:cstheme="minorHAnsi"/>
                      <w:sz w:val="24"/>
                      <w:szCs w:val="24"/>
                    </w:rPr>
                    <w:t>conceptos básicos de administración y mercadotecnia</w:t>
                  </w:r>
                </w:p>
              </w:tc>
              <w:tc>
                <w:tcPr>
                  <w:tcW w:w="4536" w:type="dxa"/>
                </w:tcPr>
                <w:p w14:paraId="0C771B6C" w14:textId="77777777" w:rsidR="00DF3D55" w:rsidRPr="00DF3D55" w:rsidRDefault="00DF3D55" w:rsidP="00DF3D55">
                  <w:pPr>
                    <w:pStyle w:val="Sinespaciado"/>
                    <w:spacing w:line="276" w:lineRule="auto"/>
                    <w:jc w:val="center"/>
                    <w:rPr>
                      <w:rFonts w:cstheme="minorHAnsi"/>
                      <w:sz w:val="24"/>
                      <w:szCs w:val="24"/>
                    </w:rPr>
                  </w:pPr>
                  <w:r w:rsidRPr="00DF3D55">
                    <w:rPr>
                      <w:rFonts w:cstheme="minorHAnsi"/>
                      <w:sz w:val="24"/>
                      <w:szCs w:val="24"/>
                    </w:rPr>
                    <w:t>cómo alinear la estrategia mercadológica con la estructura administrativa de una pyme</w:t>
                  </w:r>
                </w:p>
              </w:tc>
            </w:tr>
            <w:tr w:rsidR="00DF3D55" w:rsidRPr="00DF3D55" w14:paraId="72EB6EAD" w14:textId="77777777" w:rsidTr="00DF3D55">
              <w:tc>
                <w:tcPr>
                  <w:tcW w:w="4820" w:type="dxa"/>
                </w:tcPr>
                <w:p w14:paraId="1B57C849" w14:textId="77777777" w:rsidR="00DF3D55" w:rsidRPr="00DF3D55" w:rsidRDefault="00DF3D55" w:rsidP="00DF3D55">
                  <w:pPr>
                    <w:pStyle w:val="Sinespaciado"/>
                    <w:spacing w:line="276" w:lineRule="auto"/>
                    <w:jc w:val="center"/>
                    <w:rPr>
                      <w:rFonts w:cstheme="minorHAnsi"/>
                      <w:sz w:val="24"/>
                      <w:szCs w:val="24"/>
                    </w:rPr>
                  </w:pPr>
                  <w:r w:rsidRPr="00DF3D55">
                    <w:rPr>
                      <w:rFonts w:cstheme="minorHAnsi"/>
                      <w:sz w:val="24"/>
                      <w:szCs w:val="24"/>
                    </w:rPr>
                    <w:t>funciones operativas como promoción y venta</w:t>
                  </w:r>
                </w:p>
              </w:tc>
              <w:tc>
                <w:tcPr>
                  <w:tcW w:w="4536" w:type="dxa"/>
                </w:tcPr>
                <w:p w14:paraId="11AB47BA" w14:textId="77777777" w:rsidR="00DF3D55" w:rsidRPr="00DF3D55" w:rsidRDefault="00DF3D55" w:rsidP="00DF3D55">
                  <w:pPr>
                    <w:pStyle w:val="Sinespaciado"/>
                    <w:spacing w:line="276" w:lineRule="auto"/>
                    <w:jc w:val="center"/>
                    <w:rPr>
                      <w:rFonts w:cstheme="minorHAnsi"/>
                      <w:sz w:val="24"/>
                      <w:szCs w:val="24"/>
                    </w:rPr>
                  </w:pPr>
                  <w:r w:rsidRPr="00DF3D55">
                    <w:rPr>
                      <w:rFonts w:cstheme="minorHAnsi"/>
                      <w:sz w:val="24"/>
                      <w:szCs w:val="24"/>
                    </w:rPr>
                    <w:t>la aplicación práctica de cada filosofía de mercadotecnia</w:t>
                  </w:r>
                </w:p>
              </w:tc>
            </w:tr>
            <w:tr w:rsidR="00DF3D55" w:rsidRPr="00DF3D55" w14:paraId="6650FED9" w14:textId="77777777" w:rsidTr="00DF3D55">
              <w:tc>
                <w:tcPr>
                  <w:tcW w:w="4820" w:type="dxa"/>
                </w:tcPr>
                <w:p w14:paraId="4D01E752" w14:textId="77777777" w:rsidR="00DF3D55" w:rsidRPr="00DF3D55" w:rsidRDefault="00DF3D55" w:rsidP="00DF3D55">
                  <w:pPr>
                    <w:pStyle w:val="Sinespaciado"/>
                    <w:spacing w:line="276" w:lineRule="auto"/>
                    <w:jc w:val="center"/>
                    <w:rPr>
                      <w:rFonts w:cstheme="minorHAnsi"/>
                      <w:sz w:val="24"/>
                      <w:szCs w:val="24"/>
                    </w:rPr>
                  </w:pPr>
                </w:p>
              </w:tc>
              <w:tc>
                <w:tcPr>
                  <w:tcW w:w="4536" w:type="dxa"/>
                </w:tcPr>
                <w:p w14:paraId="5D141405" w14:textId="77777777" w:rsidR="00DF3D55" w:rsidRPr="00DF3D55" w:rsidRDefault="00DF3D55" w:rsidP="00DF3D55">
                  <w:pPr>
                    <w:pStyle w:val="Sinespaciado"/>
                    <w:spacing w:line="276" w:lineRule="auto"/>
                    <w:jc w:val="center"/>
                    <w:rPr>
                      <w:rFonts w:cstheme="minorHAnsi"/>
                      <w:sz w:val="24"/>
                      <w:szCs w:val="24"/>
                    </w:rPr>
                  </w:pPr>
                  <w:r w:rsidRPr="00DF3D55">
                    <w:rPr>
                      <w:rFonts w:cstheme="minorHAnsi"/>
                      <w:sz w:val="24"/>
                      <w:szCs w:val="24"/>
                    </w:rPr>
                    <w:t>las técnicas concretas para administrar el esfuerzo mercadotécnico (</w:t>
                  </w:r>
                  <w:proofErr w:type="spellStart"/>
                  <w:r w:rsidRPr="00DF3D55">
                    <w:rPr>
                      <w:rFonts w:cstheme="minorHAnsi"/>
                      <w:sz w:val="24"/>
                      <w:szCs w:val="24"/>
                    </w:rPr>
                    <w:t>presupuestación</w:t>
                  </w:r>
                  <w:proofErr w:type="spellEnd"/>
                  <w:r w:rsidRPr="00DF3D55">
                    <w:rPr>
                      <w:rFonts w:cstheme="minorHAnsi"/>
                      <w:sz w:val="24"/>
                      <w:szCs w:val="24"/>
                    </w:rPr>
                    <w:t>, asignación de tareas, medición y control) en empresas pequeñas.</w:t>
                  </w:r>
                </w:p>
              </w:tc>
            </w:tr>
          </w:tbl>
          <w:p w14:paraId="0F54EAF8" w14:textId="4FB50820" w:rsidR="00DF3D55" w:rsidRPr="00DF3D55" w:rsidRDefault="00DF3D55" w:rsidP="00DF3D55">
            <w:pPr>
              <w:pStyle w:val="Sinespaciado"/>
              <w:spacing w:line="276" w:lineRule="auto"/>
              <w:jc w:val="center"/>
              <w:rPr>
                <w:rFonts w:cstheme="minorHAnsi"/>
                <w:sz w:val="24"/>
                <w:szCs w:val="24"/>
              </w:rPr>
            </w:pPr>
          </w:p>
        </w:tc>
      </w:tr>
      <w:tr w:rsidR="00A25367" w:rsidRPr="00A25367" w14:paraId="606C052C" w14:textId="77777777" w:rsidTr="00A25367">
        <w:tc>
          <w:tcPr>
            <w:tcW w:w="10490" w:type="dxa"/>
          </w:tcPr>
          <w:p w14:paraId="3E65DCA8" w14:textId="77777777" w:rsidR="00A25367" w:rsidRPr="00DF3D55" w:rsidRDefault="00A25367" w:rsidP="00DF3D55">
            <w:pPr>
              <w:pStyle w:val="Default"/>
              <w:spacing w:line="276" w:lineRule="auto"/>
              <w:jc w:val="both"/>
              <w:rPr>
                <w:rFonts w:asciiTheme="minorHAnsi" w:hAnsiTheme="minorHAnsi" w:cstheme="minorHAnsi"/>
                <w:b/>
                <w:bCs/>
              </w:rPr>
            </w:pPr>
            <w:r w:rsidRPr="00DF3D55">
              <w:rPr>
                <w:rFonts w:asciiTheme="minorHAnsi" w:hAnsiTheme="minorHAnsi" w:cstheme="minorHAnsi"/>
                <w:b/>
                <w:bCs/>
              </w:rPr>
              <w:lastRenderedPageBreak/>
              <w:t xml:space="preserve">8.2.-Realizar una lluvia de ideas en la que se plantea la solución al problema. </w:t>
            </w:r>
          </w:p>
          <w:p w14:paraId="7B1D43A0" w14:textId="77777777" w:rsidR="00DF3D55" w:rsidRDefault="00DF3D55" w:rsidP="00DF3D55">
            <w:pPr>
              <w:pStyle w:val="Prrafodelista"/>
              <w:ind w:left="360"/>
              <w:rPr>
                <w:rFonts w:cstheme="minorHAnsi"/>
                <w:sz w:val="24"/>
                <w:szCs w:val="24"/>
              </w:rPr>
            </w:pPr>
            <w:r w:rsidRPr="00DF3D55">
              <w:rPr>
                <w:rFonts w:cstheme="minorHAnsi"/>
                <w:b/>
                <w:sz w:val="24"/>
                <w:szCs w:val="24"/>
              </w:rPr>
              <w:t>Ideas principales:</w:t>
            </w:r>
          </w:p>
          <w:p w14:paraId="5BC9A6BD" w14:textId="4068449E" w:rsidR="00DF3D55" w:rsidRPr="00DF3D55" w:rsidRDefault="00DF3D55" w:rsidP="00DF3D55">
            <w:pPr>
              <w:pStyle w:val="Prrafodelista"/>
              <w:numPr>
                <w:ilvl w:val="0"/>
                <w:numId w:val="14"/>
              </w:numPr>
              <w:rPr>
                <w:rFonts w:cstheme="minorHAnsi"/>
                <w:sz w:val="24"/>
                <w:szCs w:val="24"/>
              </w:rPr>
            </w:pPr>
            <w:r w:rsidRPr="00DF3D55">
              <w:rPr>
                <w:rFonts w:cstheme="minorHAnsi"/>
                <w:sz w:val="24"/>
                <w:szCs w:val="24"/>
              </w:rPr>
              <w:t xml:space="preserve">Crear cápsulas educativas (1–2 minutos) que expliquen cada tema con ejemplos reales de una </w:t>
            </w:r>
            <w:r w:rsidRPr="00DF3D55">
              <w:rPr>
                <w:rFonts w:cstheme="minorHAnsi"/>
                <w:sz w:val="24"/>
                <w:szCs w:val="24"/>
              </w:rPr>
              <w:t>chocolatería y una mueblería.</w:t>
            </w:r>
          </w:p>
          <w:p w14:paraId="6A8F0918" w14:textId="77777777" w:rsidR="00DF3D55" w:rsidRPr="00DF3D55" w:rsidRDefault="00DF3D55" w:rsidP="00DF3D55">
            <w:pPr>
              <w:pStyle w:val="Prrafodelista"/>
              <w:numPr>
                <w:ilvl w:val="0"/>
                <w:numId w:val="14"/>
              </w:numPr>
              <w:rPr>
                <w:rFonts w:cstheme="minorHAnsi"/>
                <w:sz w:val="24"/>
                <w:szCs w:val="24"/>
              </w:rPr>
            </w:pPr>
            <w:r w:rsidRPr="00DF3D55">
              <w:rPr>
                <w:rFonts w:cstheme="minorHAnsi"/>
                <w:sz w:val="24"/>
                <w:szCs w:val="24"/>
              </w:rPr>
              <w:t>Diseñar plantillas de redes sociales y carteles que</w:t>
            </w:r>
            <w:r w:rsidRPr="00DF3D55">
              <w:rPr>
                <w:rFonts w:cstheme="minorHAnsi"/>
                <w:sz w:val="24"/>
                <w:szCs w:val="24"/>
              </w:rPr>
              <w:t xml:space="preserve"> las PYMES puedan reutilizar.</w:t>
            </w:r>
          </w:p>
          <w:p w14:paraId="799D0899" w14:textId="77777777" w:rsidR="00DF3D55" w:rsidRPr="00DF3D55" w:rsidRDefault="00DF3D55" w:rsidP="00DF3D55">
            <w:pPr>
              <w:pStyle w:val="Prrafodelista"/>
              <w:numPr>
                <w:ilvl w:val="0"/>
                <w:numId w:val="14"/>
              </w:numPr>
              <w:rPr>
                <w:rFonts w:cstheme="minorHAnsi"/>
                <w:sz w:val="24"/>
                <w:szCs w:val="24"/>
              </w:rPr>
            </w:pPr>
            <w:r w:rsidRPr="00DF3D55">
              <w:rPr>
                <w:rFonts w:cstheme="minorHAnsi"/>
                <w:sz w:val="24"/>
                <w:szCs w:val="24"/>
              </w:rPr>
              <w:t xml:space="preserve">Generar un </w:t>
            </w:r>
            <w:proofErr w:type="spellStart"/>
            <w:r w:rsidRPr="00DF3D55">
              <w:rPr>
                <w:rFonts w:cstheme="minorHAnsi"/>
                <w:sz w:val="24"/>
                <w:szCs w:val="24"/>
              </w:rPr>
              <w:t>checklist</w:t>
            </w:r>
            <w:proofErr w:type="spellEnd"/>
            <w:r w:rsidRPr="00DF3D55">
              <w:rPr>
                <w:rFonts w:cstheme="minorHAnsi"/>
                <w:sz w:val="24"/>
                <w:szCs w:val="24"/>
              </w:rPr>
              <w:t xml:space="preserve"> de acciones mercadológicas de bajo costo (promociones locales, colaboración con tien</w:t>
            </w:r>
            <w:r w:rsidRPr="00DF3D55">
              <w:rPr>
                <w:rFonts w:cstheme="minorHAnsi"/>
                <w:sz w:val="24"/>
                <w:szCs w:val="24"/>
              </w:rPr>
              <w:t>das, eventos de degustación).</w:t>
            </w:r>
          </w:p>
          <w:p w14:paraId="02D4DA28" w14:textId="77777777" w:rsidR="00DF3D55" w:rsidRPr="00DF3D55" w:rsidRDefault="00DF3D55" w:rsidP="00DF3D55">
            <w:pPr>
              <w:pStyle w:val="Prrafodelista"/>
              <w:numPr>
                <w:ilvl w:val="0"/>
                <w:numId w:val="14"/>
              </w:numPr>
              <w:rPr>
                <w:rFonts w:cstheme="minorHAnsi"/>
                <w:sz w:val="24"/>
                <w:szCs w:val="24"/>
              </w:rPr>
            </w:pPr>
            <w:r w:rsidRPr="00DF3D55">
              <w:rPr>
                <w:rFonts w:cstheme="minorHAnsi"/>
                <w:sz w:val="24"/>
                <w:szCs w:val="24"/>
              </w:rPr>
              <w:t>Ofrecer una mini-capacitación presencial de 2 horas p</w:t>
            </w:r>
            <w:r w:rsidRPr="00DF3D55">
              <w:rPr>
                <w:rFonts w:cstheme="minorHAnsi"/>
                <w:sz w:val="24"/>
                <w:szCs w:val="24"/>
              </w:rPr>
              <w:t>ara propietarios y empleados.</w:t>
            </w:r>
          </w:p>
          <w:p w14:paraId="7D11CDE4" w14:textId="43C6099C" w:rsidR="00DF3D55" w:rsidRPr="00DF3D55" w:rsidRDefault="00DF3D55" w:rsidP="00DF3D55">
            <w:pPr>
              <w:pStyle w:val="Prrafodelista"/>
              <w:numPr>
                <w:ilvl w:val="0"/>
                <w:numId w:val="14"/>
              </w:numPr>
              <w:rPr>
                <w:rFonts w:cstheme="minorHAnsi"/>
                <w:sz w:val="24"/>
                <w:szCs w:val="24"/>
              </w:rPr>
            </w:pPr>
            <w:r w:rsidRPr="00DF3D55">
              <w:rPr>
                <w:rFonts w:cstheme="minorHAnsi"/>
                <w:sz w:val="24"/>
                <w:szCs w:val="24"/>
              </w:rPr>
              <w:t>Medir resultados clave: visitas a redes, ventas en periodo de campaña y número de clientes recurrentes.</w:t>
            </w:r>
          </w:p>
        </w:tc>
      </w:tr>
      <w:tr w:rsidR="00A25367" w:rsidRPr="00A25367" w14:paraId="1C2FFEAE" w14:textId="77777777" w:rsidTr="00A25367">
        <w:tc>
          <w:tcPr>
            <w:tcW w:w="10490" w:type="dxa"/>
          </w:tcPr>
          <w:p w14:paraId="1BC3539C" w14:textId="77777777" w:rsidR="008D29D3" w:rsidRDefault="00A25367" w:rsidP="008D29D3">
            <w:pPr>
              <w:pStyle w:val="Default"/>
              <w:rPr>
                <w:rFonts w:asciiTheme="minorHAnsi" w:hAnsiTheme="minorHAnsi" w:cstheme="minorHAnsi"/>
                <w:b/>
                <w:bCs/>
              </w:rPr>
            </w:pPr>
            <w:r w:rsidRPr="008D29D3">
              <w:rPr>
                <w:rFonts w:asciiTheme="minorHAnsi" w:hAnsiTheme="minorHAnsi" w:cstheme="minorHAnsi"/>
                <w:b/>
                <w:bCs/>
              </w:rPr>
              <w:t xml:space="preserve">8.3.-Hacer una planeación paso a paso y por escrito. </w:t>
            </w:r>
          </w:p>
          <w:p w14:paraId="528C00C3" w14:textId="77777777" w:rsidR="008D29D3" w:rsidRDefault="008D29D3" w:rsidP="008D29D3">
            <w:pPr>
              <w:pStyle w:val="Default"/>
              <w:rPr>
                <w:rFonts w:asciiTheme="minorHAnsi" w:eastAsia="Times New Roman" w:hAnsiTheme="minorHAnsi" w:cstheme="minorHAnsi"/>
                <w:b/>
                <w:bCs/>
                <w:lang w:val="es-ES" w:eastAsia="en-US"/>
              </w:rPr>
            </w:pPr>
            <w:r>
              <w:rPr>
                <w:rFonts w:asciiTheme="minorHAnsi" w:hAnsiTheme="minorHAnsi" w:cstheme="minorHAnsi"/>
                <w:b/>
                <w:bCs/>
              </w:rPr>
              <w:t xml:space="preserve">1. </w:t>
            </w:r>
            <w:r w:rsidRPr="008D29D3">
              <w:rPr>
                <w:rFonts w:asciiTheme="minorHAnsi" w:eastAsia="Times New Roman" w:hAnsiTheme="minorHAnsi" w:cstheme="minorHAnsi"/>
                <w:b/>
                <w:bCs/>
                <w:lang w:val="es-ES" w:eastAsia="en-US"/>
              </w:rPr>
              <w:t xml:space="preserve"> Investigación documental y entrevistas a 3 PYMES locales (Semana 1–2)</w:t>
            </w:r>
          </w:p>
          <w:p w14:paraId="173B4BA8" w14:textId="77777777" w:rsidR="008D29D3" w:rsidRPr="008D29D3" w:rsidRDefault="008D29D3" w:rsidP="008D29D3">
            <w:pPr>
              <w:pStyle w:val="Default"/>
              <w:numPr>
                <w:ilvl w:val="0"/>
                <w:numId w:val="21"/>
              </w:numPr>
              <w:rPr>
                <w:rFonts w:asciiTheme="minorHAnsi" w:hAnsiTheme="minorHAnsi" w:cstheme="minorHAnsi"/>
                <w:b/>
                <w:bCs/>
              </w:rPr>
            </w:pPr>
            <w:r w:rsidRPr="008D29D3">
              <w:rPr>
                <w:rFonts w:asciiTheme="minorHAnsi" w:eastAsia="Times New Roman" w:hAnsiTheme="minorHAnsi" w:cstheme="minorHAnsi"/>
                <w:lang w:val="es-ES" w:eastAsia="en-US"/>
              </w:rPr>
              <w:t>Tareas: recopilar bibliografía básica sobre administración de la mercadotecnia, revisar artículos y guías prácticas; diseñar guía de entrevista (5–7 preguntas); concertar y realizar entrevistas con 3 PYMES locales (ej.: una cafetería, una chocolatería, una mueblería).</w:t>
            </w:r>
          </w:p>
          <w:p w14:paraId="5294FEB6" w14:textId="77777777" w:rsidR="008D29D3" w:rsidRPr="008D29D3" w:rsidRDefault="008D29D3" w:rsidP="008D29D3">
            <w:pPr>
              <w:pStyle w:val="Default"/>
              <w:numPr>
                <w:ilvl w:val="0"/>
                <w:numId w:val="21"/>
              </w:numPr>
              <w:rPr>
                <w:rFonts w:asciiTheme="minorHAnsi" w:hAnsiTheme="minorHAnsi" w:cstheme="minorHAnsi"/>
                <w:b/>
                <w:bCs/>
              </w:rPr>
            </w:pPr>
            <w:r w:rsidRPr="008D29D3">
              <w:rPr>
                <w:rFonts w:asciiTheme="minorHAnsi" w:eastAsia="Times New Roman" w:hAnsiTheme="minorHAnsi" w:cstheme="minorHAnsi"/>
                <w:lang w:val="es-ES" w:eastAsia="en-US"/>
              </w:rPr>
              <w:t>Productos: resumen bibliográfico (2–3 páginas), transcripciones o notas de entrevista, matriz FODA simplificada de cada PYME.</w:t>
            </w:r>
          </w:p>
          <w:p w14:paraId="4B1C673B" w14:textId="77777777" w:rsidR="008D29D3" w:rsidRPr="008D29D3" w:rsidRDefault="008D29D3" w:rsidP="008D29D3">
            <w:pPr>
              <w:pStyle w:val="Default"/>
              <w:numPr>
                <w:ilvl w:val="0"/>
                <w:numId w:val="21"/>
              </w:numPr>
              <w:rPr>
                <w:rFonts w:asciiTheme="minorHAnsi" w:hAnsiTheme="minorHAnsi" w:cstheme="minorHAnsi"/>
                <w:b/>
                <w:bCs/>
              </w:rPr>
            </w:pPr>
            <w:proofErr w:type="spellStart"/>
            <w:r w:rsidRPr="008D29D3">
              <w:rPr>
                <w:rFonts w:asciiTheme="minorHAnsi" w:eastAsia="Times New Roman" w:hAnsiTheme="minorHAnsi" w:cstheme="minorHAnsi"/>
                <w:lang w:val="en-US" w:eastAsia="en-US"/>
              </w:rPr>
              <w:t>Responsable</w:t>
            </w:r>
            <w:proofErr w:type="spellEnd"/>
            <w:r w:rsidRPr="008D29D3">
              <w:rPr>
                <w:rFonts w:asciiTheme="minorHAnsi" w:eastAsia="Times New Roman" w:hAnsiTheme="minorHAnsi" w:cstheme="minorHAnsi"/>
                <w:lang w:val="en-US" w:eastAsia="en-US"/>
              </w:rPr>
              <w:t xml:space="preserve">: </w:t>
            </w:r>
            <w:proofErr w:type="spellStart"/>
            <w:r w:rsidRPr="008D29D3">
              <w:rPr>
                <w:rFonts w:asciiTheme="minorHAnsi" w:eastAsia="Times New Roman" w:hAnsiTheme="minorHAnsi" w:cstheme="minorHAnsi"/>
                <w:lang w:val="en-US" w:eastAsia="en-US"/>
              </w:rPr>
              <w:t>Investigador</w:t>
            </w:r>
            <w:proofErr w:type="spellEnd"/>
            <w:r w:rsidRPr="008D29D3">
              <w:rPr>
                <w:rFonts w:asciiTheme="minorHAnsi" w:eastAsia="Times New Roman" w:hAnsiTheme="minorHAnsi" w:cstheme="minorHAnsi"/>
                <w:lang w:val="en-US" w:eastAsia="en-US"/>
              </w:rPr>
              <w:t xml:space="preserve"> + </w:t>
            </w:r>
            <w:proofErr w:type="spellStart"/>
            <w:r w:rsidRPr="008D29D3">
              <w:rPr>
                <w:rFonts w:asciiTheme="minorHAnsi" w:eastAsia="Times New Roman" w:hAnsiTheme="minorHAnsi" w:cstheme="minorHAnsi"/>
                <w:lang w:val="en-US" w:eastAsia="en-US"/>
              </w:rPr>
              <w:t>Secretaría</w:t>
            </w:r>
            <w:proofErr w:type="spellEnd"/>
            <w:r w:rsidRPr="008D29D3">
              <w:rPr>
                <w:rFonts w:asciiTheme="minorHAnsi" w:eastAsia="Times New Roman" w:hAnsiTheme="minorHAnsi" w:cstheme="minorHAnsi"/>
                <w:lang w:val="en-US" w:eastAsia="en-US"/>
              </w:rPr>
              <w:t>.</w:t>
            </w:r>
          </w:p>
          <w:p w14:paraId="39DE3F3D" w14:textId="7E8FBCDB" w:rsidR="008D29D3" w:rsidRPr="008D29D3" w:rsidRDefault="008D29D3" w:rsidP="008D29D3">
            <w:pPr>
              <w:pStyle w:val="Default"/>
              <w:numPr>
                <w:ilvl w:val="0"/>
                <w:numId w:val="21"/>
              </w:numPr>
              <w:rPr>
                <w:rFonts w:asciiTheme="minorHAnsi" w:hAnsiTheme="minorHAnsi" w:cstheme="minorHAnsi"/>
                <w:b/>
                <w:bCs/>
              </w:rPr>
            </w:pPr>
            <w:r w:rsidRPr="008D29D3">
              <w:rPr>
                <w:rFonts w:asciiTheme="minorHAnsi" w:eastAsia="Times New Roman" w:hAnsiTheme="minorHAnsi" w:cstheme="minorHAnsi"/>
                <w:lang w:val="es-ES" w:eastAsia="en-US"/>
              </w:rPr>
              <w:t>Criterio de éxito: obtener al menos 3 entrevistas completas y al menos 10 refere</w:t>
            </w:r>
            <w:r>
              <w:rPr>
                <w:rFonts w:asciiTheme="minorHAnsi" w:eastAsia="Times New Roman" w:hAnsiTheme="minorHAnsi" w:cstheme="minorHAnsi"/>
                <w:lang w:val="es-ES" w:eastAsia="en-US"/>
              </w:rPr>
              <w:t>ncias bibliográficas relevantes.</w:t>
            </w:r>
          </w:p>
          <w:p w14:paraId="4D026421" w14:textId="0C978F8A" w:rsidR="008D29D3" w:rsidRPr="008D29D3" w:rsidRDefault="008D29D3" w:rsidP="008D29D3">
            <w:pPr>
              <w:pStyle w:val="Default"/>
              <w:rPr>
                <w:rFonts w:asciiTheme="minorHAnsi" w:hAnsiTheme="minorHAnsi" w:cstheme="minorHAnsi"/>
                <w:b/>
                <w:bCs/>
              </w:rPr>
            </w:pPr>
            <w:r>
              <w:rPr>
                <w:rFonts w:asciiTheme="minorHAnsi" w:eastAsia="Times New Roman" w:hAnsiTheme="minorHAnsi" w:cstheme="minorHAnsi"/>
                <w:lang w:eastAsia="en-US"/>
              </w:rPr>
              <w:t xml:space="preserve">2. </w:t>
            </w:r>
            <w:r w:rsidRPr="008D29D3">
              <w:rPr>
                <w:rFonts w:asciiTheme="minorHAnsi" w:eastAsia="Times New Roman" w:hAnsiTheme="minorHAnsi" w:cstheme="minorHAnsi"/>
                <w:b/>
                <w:bCs/>
                <w:lang w:val="es-ES" w:eastAsia="en-US"/>
              </w:rPr>
              <w:t>Definición de contenidos y guiones para cápsulas (Semana 3)</w:t>
            </w:r>
          </w:p>
          <w:p w14:paraId="6FC81E53" w14:textId="77777777" w:rsidR="008D29D3" w:rsidRPr="008D29D3" w:rsidRDefault="008D29D3" w:rsidP="008D29D3">
            <w:pPr>
              <w:pStyle w:val="Default"/>
              <w:numPr>
                <w:ilvl w:val="0"/>
                <w:numId w:val="21"/>
              </w:numPr>
              <w:rPr>
                <w:rFonts w:asciiTheme="minorHAnsi" w:eastAsia="Times New Roman" w:hAnsiTheme="minorHAnsi" w:cstheme="minorHAnsi"/>
                <w:lang w:val="es-ES" w:eastAsia="en-US"/>
              </w:rPr>
            </w:pPr>
            <w:r w:rsidRPr="008D29D3">
              <w:rPr>
                <w:rFonts w:asciiTheme="minorHAnsi" w:eastAsia="Times New Roman" w:hAnsiTheme="minorHAnsi" w:cstheme="minorHAnsi"/>
                <w:lang w:val="es-ES" w:eastAsia="en-US"/>
              </w:rPr>
              <w:t>Tareas: seleccionar los temas clave a comunicar (p. ej. qué es administración de mercadotecnia, objetivos, ejemplos prácticos); redactar guiones para 3–4 cápsulas (audio/video) y textos para 6 publicaciones en Facebook; revisar guiones con el equipo.</w:t>
            </w:r>
          </w:p>
          <w:p w14:paraId="6B405C46" w14:textId="77777777" w:rsidR="008D29D3" w:rsidRPr="008D29D3" w:rsidRDefault="008D29D3" w:rsidP="008D29D3">
            <w:pPr>
              <w:pStyle w:val="Default"/>
              <w:numPr>
                <w:ilvl w:val="0"/>
                <w:numId w:val="21"/>
              </w:numPr>
              <w:rPr>
                <w:rFonts w:asciiTheme="minorHAnsi" w:eastAsia="Times New Roman" w:hAnsiTheme="minorHAnsi" w:cstheme="minorHAnsi"/>
                <w:lang w:val="es-ES" w:eastAsia="en-US"/>
              </w:rPr>
            </w:pPr>
            <w:r w:rsidRPr="008D29D3">
              <w:rPr>
                <w:rFonts w:asciiTheme="minorHAnsi" w:eastAsia="Times New Roman" w:hAnsiTheme="minorHAnsi" w:cstheme="minorHAnsi"/>
                <w:lang w:val="es-ES" w:eastAsia="en-US"/>
              </w:rPr>
              <w:t xml:space="preserve">Productos: guiones finales para cápsulas (cada uno 2–4 minutos), calendario de publicaciones, primeros textos para </w:t>
            </w:r>
            <w:proofErr w:type="spellStart"/>
            <w:r w:rsidRPr="008D29D3">
              <w:rPr>
                <w:rFonts w:asciiTheme="minorHAnsi" w:eastAsia="Times New Roman" w:hAnsiTheme="minorHAnsi" w:cstheme="minorHAnsi"/>
                <w:lang w:val="es-ES" w:eastAsia="en-US"/>
              </w:rPr>
              <w:t>posts</w:t>
            </w:r>
            <w:proofErr w:type="spellEnd"/>
            <w:r w:rsidRPr="008D29D3">
              <w:rPr>
                <w:rFonts w:asciiTheme="minorHAnsi" w:eastAsia="Times New Roman" w:hAnsiTheme="minorHAnsi" w:cstheme="minorHAnsi"/>
                <w:lang w:val="es-ES" w:eastAsia="en-US"/>
              </w:rPr>
              <w:t>.</w:t>
            </w:r>
          </w:p>
          <w:p w14:paraId="1F20C8AA" w14:textId="77777777" w:rsidR="008D29D3" w:rsidRPr="008D29D3" w:rsidRDefault="008D29D3" w:rsidP="008D29D3">
            <w:pPr>
              <w:pStyle w:val="Default"/>
              <w:numPr>
                <w:ilvl w:val="0"/>
                <w:numId w:val="21"/>
              </w:numPr>
              <w:rPr>
                <w:rFonts w:asciiTheme="minorHAnsi" w:eastAsia="Times New Roman" w:hAnsiTheme="minorHAnsi" w:cstheme="minorHAnsi"/>
                <w:lang w:val="es-ES" w:eastAsia="en-US"/>
              </w:rPr>
            </w:pPr>
            <w:r w:rsidRPr="008D29D3">
              <w:rPr>
                <w:rFonts w:asciiTheme="minorHAnsi" w:eastAsia="Times New Roman" w:hAnsiTheme="minorHAnsi" w:cstheme="minorHAnsi"/>
                <w:lang w:val="es-ES" w:eastAsia="en-US"/>
              </w:rPr>
              <w:t>Responsable: Líder + Desarrollador (diseño de estructura) + Investigador (contenido).</w:t>
            </w:r>
          </w:p>
          <w:p w14:paraId="345859F3" w14:textId="77777777" w:rsidR="008D29D3" w:rsidRDefault="008D29D3" w:rsidP="008D29D3">
            <w:pPr>
              <w:pStyle w:val="Default"/>
              <w:numPr>
                <w:ilvl w:val="0"/>
                <w:numId w:val="21"/>
              </w:numPr>
              <w:rPr>
                <w:rFonts w:asciiTheme="minorHAnsi" w:eastAsia="Times New Roman" w:hAnsiTheme="minorHAnsi" w:cstheme="minorHAnsi"/>
                <w:lang w:val="es-ES" w:eastAsia="en-US"/>
              </w:rPr>
            </w:pPr>
            <w:r w:rsidRPr="008D29D3">
              <w:rPr>
                <w:rFonts w:asciiTheme="minorHAnsi" w:eastAsia="Times New Roman" w:hAnsiTheme="minorHAnsi" w:cstheme="minorHAnsi"/>
                <w:lang w:val="es-ES" w:eastAsia="en-US"/>
              </w:rPr>
              <w:t>Criterio de éxito: guiones aprobados por el equipo y listos para producción.</w:t>
            </w:r>
          </w:p>
          <w:p w14:paraId="0002667A" w14:textId="0928F838" w:rsidR="008D29D3" w:rsidRPr="008D29D3" w:rsidRDefault="008D29D3" w:rsidP="008D29D3">
            <w:pPr>
              <w:pStyle w:val="Default"/>
              <w:numPr>
                <w:ilvl w:val="0"/>
                <w:numId w:val="25"/>
              </w:numPr>
              <w:rPr>
                <w:rFonts w:asciiTheme="minorHAnsi" w:eastAsia="Times New Roman" w:hAnsiTheme="minorHAnsi" w:cstheme="minorHAnsi"/>
                <w:lang w:val="es-ES" w:eastAsia="en-US"/>
              </w:rPr>
            </w:pPr>
            <w:r w:rsidRPr="008D29D3">
              <w:rPr>
                <w:rFonts w:asciiTheme="minorHAnsi" w:eastAsia="Times New Roman" w:hAnsiTheme="minorHAnsi" w:cstheme="minorHAnsi"/>
                <w:b/>
                <w:bCs/>
                <w:lang w:val="es-ES" w:eastAsia="en-US"/>
              </w:rPr>
              <w:t>Producción de materiales (videos, carteles, audios) y edición (Semanas 4–5)</w:t>
            </w:r>
          </w:p>
          <w:p w14:paraId="572913AD" w14:textId="77777777" w:rsidR="008D29D3" w:rsidRDefault="008D29D3" w:rsidP="008D29D3">
            <w:pPr>
              <w:pStyle w:val="Prrafodelista"/>
              <w:numPr>
                <w:ilvl w:val="0"/>
                <w:numId w:val="22"/>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lastRenderedPageBreak/>
              <w:t>Tareas: grabación de cápsulas (audio/video), diseño de infografías y carteles para Facebook, edición y montaje de audio/video, optimización de formatos para redes.</w:t>
            </w:r>
          </w:p>
          <w:p w14:paraId="6B5F5D4F" w14:textId="77777777" w:rsidR="008D29D3" w:rsidRDefault="008D29D3" w:rsidP="008D29D3">
            <w:pPr>
              <w:pStyle w:val="Prrafodelista"/>
              <w:numPr>
                <w:ilvl w:val="0"/>
                <w:numId w:val="22"/>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Productos: 3 cápsulas editadas, 6 publicaciones gráficas (infografías/</w:t>
            </w:r>
            <w:proofErr w:type="spellStart"/>
            <w:r w:rsidRPr="008D29D3">
              <w:rPr>
                <w:rFonts w:eastAsia="Times New Roman" w:cstheme="minorHAnsi"/>
                <w:sz w:val="24"/>
                <w:szCs w:val="24"/>
                <w:lang w:val="es-ES" w:eastAsia="en-US"/>
              </w:rPr>
              <w:t>posts</w:t>
            </w:r>
            <w:proofErr w:type="spellEnd"/>
            <w:r w:rsidRPr="008D29D3">
              <w:rPr>
                <w:rFonts w:eastAsia="Times New Roman" w:cstheme="minorHAnsi"/>
                <w:sz w:val="24"/>
                <w:szCs w:val="24"/>
                <w:lang w:val="es-ES" w:eastAsia="en-US"/>
              </w:rPr>
              <w:t xml:space="preserve">), versión corta para </w:t>
            </w:r>
            <w:proofErr w:type="spellStart"/>
            <w:r w:rsidRPr="008D29D3">
              <w:rPr>
                <w:rFonts w:eastAsia="Times New Roman" w:cstheme="minorHAnsi"/>
                <w:sz w:val="24"/>
                <w:szCs w:val="24"/>
                <w:lang w:val="es-ES" w:eastAsia="en-US"/>
              </w:rPr>
              <w:t>reel</w:t>
            </w:r>
            <w:proofErr w:type="spellEnd"/>
            <w:r w:rsidRPr="008D29D3">
              <w:rPr>
                <w:rFonts w:eastAsia="Times New Roman" w:cstheme="minorHAnsi"/>
                <w:sz w:val="24"/>
                <w:szCs w:val="24"/>
                <w:lang w:val="es-ES" w:eastAsia="en-US"/>
              </w:rPr>
              <w:t>/short.</w:t>
            </w:r>
          </w:p>
          <w:p w14:paraId="212A5792" w14:textId="77777777" w:rsidR="008D29D3" w:rsidRDefault="008D29D3" w:rsidP="008D29D3">
            <w:pPr>
              <w:pStyle w:val="Prrafodelista"/>
              <w:numPr>
                <w:ilvl w:val="0"/>
                <w:numId w:val="22"/>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Responsable: Desarrollador + Todo el equipo en apoyo logístico.</w:t>
            </w:r>
          </w:p>
          <w:p w14:paraId="29B4F9D0" w14:textId="5333C0BF" w:rsidR="008D29D3" w:rsidRDefault="008D29D3" w:rsidP="008D29D3">
            <w:pPr>
              <w:pStyle w:val="Prrafodelista"/>
              <w:numPr>
                <w:ilvl w:val="0"/>
                <w:numId w:val="22"/>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Herramient</w:t>
            </w:r>
            <w:r>
              <w:rPr>
                <w:rFonts w:eastAsia="Times New Roman" w:cstheme="minorHAnsi"/>
                <w:sz w:val="24"/>
                <w:szCs w:val="24"/>
                <w:lang w:val="es-ES" w:eastAsia="en-US"/>
              </w:rPr>
              <w:t xml:space="preserve">as: </w:t>
            </w:r>
            <w:proofErr w:type="spellStart"/>
            <w:r>
              <w:rPr>
                <w:rFonts w:eastAsia="Times New Roman" w:cstheme="minorHAnsi"/>
                <w:sz w:val="24"/>
                <w:szCs w:val="24"/>
                <w:lang w:val="es-ES" w:eastAsia="en-US"/>
              </w:rPr>
              <w:t>Canva</w:t>
            </w:r>
            <w:proofErr w:type="spellEnd"/>
            <w:r>
              <w:rPr>
                <w:rFonts w:eastAsia="Times New Roman" w:cstheme="minorHAnsi"/>
                <w:sz w:val="24"/>
                <w:szCs w:val="24"/>
                <w:lang w:val="es-ES" w:eastAsia="en-US"/>
              </w:rPr>
              <w:t>, editor de video (</w:t>
            </w:r>
            <w:proofErr w:type="spellStart"/>
            <w:r w:rsidRPr="008D29D3">
              <w:rPr>
                <w:rFonts w:eastAsia="Times New Roman" w:cstheme="minorHAnsi"/>
                <w:sz w:val="24"/>
                <w:szCs w:val="24"/>
                <w:lang w:val="es-ES" w:eastAsia="en-US"/>
              </w:rPr>
              <w:t>CapCut</w:t>
            </w:r>
            <w:proofErr w:type="spellEnd"/>
            <w:r w:rsidRPr="008D29D3">
              <w:rPr>
                <w:rFonts w:eastAsia="Times New Roman" w:cstheme="minorHAnsi"/>
                <w:sz w:val="24"/>
                <w:szCs w:val="24"/>
                <w:lang w:val="es-ES" w:eastAsia="en-US"/>
              </w:rPr>
              <w:t>), grabadora o celular, micrófono básico.</w:t>
            </w:r>
          </w:p>
          <w:p w14:paraId="1D03ACD9" w14:textId="77777777" w:rsidR="008D29D3" w:rsidRPr="008D29D3" w:rsidRDefault="008D29D3" w:rsidP="008D29D3">
            <w:pPr>
              <w:pStyle w:val="Prrafodelista"/>
              <w:numPr>
                <w:ilvl w:val="0"/>
                <w:numId w:val="22"/>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Criterio de éxito: materiales listos y aprobados técnicamente (audio claro, textos legibles, formato optimizado).</w:t>
            </w:r>
          </w:p>
          <w:p w14:paraId="41622B5B" w14:textId="4C7E0E74" w:rsidR="008D29D3" w:rsidRPr="008D29D3" w:rsidRDefault="008D29D3" w:rsidP="008D29D3">
            <w:pPr>
              <w:spacing w:before="100" w:beforeAutospacing="1" w:after="100" w:afterAutospacing="1"/>
              <w:rPr>
                <w:rFonts w:eastAsia="Times New Roman" w:cstheme="minorHAnsi"/>
                <w:sz w:val="24"/>
                <w:szCs w:val="24"/>
                <w:lang w:val="es-ES" w:eastAsia="en-US"/>
              </w:rPr>
            </w:pPr>
            <w:r>
              <w:rPr>
                <w:rFonts w:eastAsia="Times New Roman" w:cstheme="minorHAnsi"/>
                <w:b/>
                <w:bCs/>
                <w:sz w:val="24"/>
                <w:szCs w:val="24"/>
                <w:lang w:val="es-ES" w:eastAsia="en-US"/>
              </w:rPr>
              <w:t>4.</w:t>
            </w:r>
            <w:r w:rsidRPr="008D29D3">
              <w:rPr>
                <w:rFonts w:eastAsia="Times New Roman" w:cstheme="minorHAnsi"/>
                <w:b/>
                <w:bCs/>
                <w:sz w:val="24"/>
                <w:szCs w:val="24"/>
                <w:lang w:val="es-ES" w:eastAsia="en-US"/>
              </w:rPr>
              <w:t xml:space="preserve"> Validación con asesores y prueba piloto en 1 chocolatería y 1 mueblería (Semana 6)</w:t>
            </w:r>
          </w:p>
          <w:p w14:paraId="3176C5EA" w14:textId="77777777" w:rsidR="008D29D3" w:rsidRDefault="008D29D3" w:rsidP="008D29D3">
            <w:pPr>
              <w:pStyle w:val="Prrafodelista"/>
              <w:numPr>
                <w:ilvl w:val="0"/>
                <w:numId w:val="23"/>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Tareas: presentar materiales a asesores/docente para retroalimentación; aplicar la prueba piloto publicando contenido seleccionado y/o mostrando cápsulas a dueños/clientes de la chocolatería y mueblería; recoger comentarios y métricas iniciales (encuestas breves, observaciones).</w:t>
            </w:r>
          </w:p>
          <w:p w14:paraId="3E2DF683" w14:textId="77777777" w:rsidR="008D29D3" w:rsidRDefault="008D29D3" w:rsidP="008D29D3">
            <w:pPr>
              <w:pStyle w:val="Prrafodelista"/>
              <w:numPr>
                <w:ilvl w:val="0"/>
                <w:numId w:val="23"/>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Productos: informe de validación con retroalimentación, encuesta de percepción aplicada en piloto.</w:t>
            </w:r>
          </w:p>
          <w:p w14:paraId="5BC884F1" w14:textId="77777777" w:rsidR="008D29D3" w:rsidRDefault="008D29D3" w:rsidP="008D29D3">
            <w:pPr>
              <w:pStyle w:val="Prrafodelista"/>
              <w:numPr>
                <w:ilvl w:val="0"/>
                <w:numId w:val="23"/>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Responsable: Líder + Secretaría (coordinar validación y encuestas).</w:t>
            </w:r>
          </w:p>
          <w:p w14:paraId="568F61E3" w14:textId="3AC612B5" w:rsidR="008D29D3" w:rsidRPr="008D29D3" w:rsidRDefault="008D29D3" w:rsidP="008D29D3">
            <w:pPr>
              <w:pStyle w:val="Prrafodelista"/>
              <w:numPr>
                <w:ilvl w:val="0"/>
                <w:numId w:val="23"/>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Criterio de éxito: al menos 70% de retroalimentación positiva en claridad y aplicabilidad; lista de mejoras identificadas.</w:t>
            </w:r>
          </w:p>
          <w:p w14:paraId="32490A6F" w14:textId="77777777" w:rsidR="008D29D3" w:rsidRDefault="008D29D3" w:rsidP="008D29D3">
            <w:pPr>
              <w:spacing w:before="100" w:beforeAutospacing="1" w:after="100" w:afterAutospacing="1"/>
              <w:rPr>
                <w:rFonts w:eastAsia="Times New Roman" w:cstheme="minorHAnsi"/>
                <w:sz w:val="24"/>
                <w:szCs w:val="24"/>
                <w:lang w:val="es-ES" w:eastAsia="en-US"/>
              </w:rPr>
            </w:pPr>
            <w:r w:rsidRPr="008D29D3">
              <w:rPr>
                <w:rFonts w:eastAsia="Times New Roman" w:cstheme="minorHAnsi"/>
                <w:b/>
                <w:bCs/>
                <w:sz w:val="24"/>
                <w:szCs w:val="24"/>
                <w:lang w:val="es-ES" w:eastAsia="en-US"/>
              </w:rPr>
              <w:t>5. Ajustes finales y presentación de resultados parciales (Semanas 7–8)</w:t>
            </w:r>
          </w:p>
          <w:p w14:paraId="348DEF61" w14:textId="6F7378F5" w:rsidR="008D29D3" w:rsidRPr="008D29D3" w:rsidRDefault="008D29D3" w:rsidP="008D29D3">
            <w:pPr>
              <w:pStyle w:val="Prrafodelista"/>
              <w:numPr>
                <w:ilvl w:val="0"/>
                <w:numId w:val="24"/>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Tareas: incorporar cambios sugeridos, mejorar textos y diseños, preparar reporte parcial (</w:t>
            </w:r>
            <w:r w:rsidR="00113810">
              <w:rPr>
                <w:rFonts w:eastAsia="Times New Roman" w:cstheme="minorHAnsi"/>
                <w:sz w:val="24"/>
                <w:szCs w:val="24"/>
                <w:lang w:val="es-ES" w:eastAsia="en-US"/>
              </w:rPr>
              <w:t xml:space="preserve">Word) y presentación </w:t>
            </w:r>
            <w:proofErr w:type="gramStart"/>
            <w:r w:rsidR="00113810">
              <w:rPr>
                <w:rFonts w:eastAsia="Times New Roman" w:cstheme="minorHAnsi"/>
                <w:sz w:val="24"/>
                <w:szCs w:val="24"/>
                <w:lang w:val="es-ES" w:eastAsia="en-US"/>
              </w:rPr>
              <w:t xml:space="preserve">( </w:t>
            </w:r>
            <w:proofErr w:type="spellStart"/>
            <w:r w:rsidR="00113810">
              <w:rPr>
                <w:rFonts w:eastAsia="Times New Roman" w:cstheme="minorHAnsi"/>
                <w:sz w:val="24"/>
                <w:szCs w:val="24"/>
                <w:lang w:val="es-ES" w:eastAsia="en-US"/>
              </w:rPr>
              <w:t>Canva</w:t>
            </w:r>
            <w:proofErr w:type="spellEnd"/>
            <w:proofErr w:type="gramEnd"/>
            <w:r w:rsidRPr="008D29D3">
              <w:rPr>
                <w:rFonts w:eastAsia="Times New Roman" w:cstheme="minorHAnsi"/>
                <w:sz w:val="24"/>
                <w:szCs w:val="24"/>
                <w:lang w:val="es-ES" w:eastAsia="en-US"/>
              </w:rPr>
              <w:t>); planificar calendario de difusión final.</w:t>
            </w:r>
          </w:p>
          <w:p w14:paraId="50207B01" w14:textId="77777777" w:rsidR="008D29D3" w:rsidRPr="008D29D3" w:rsidRDefault="008D29D3" w:rsidP="008D29D3">
            <w:pPr>
              <w:pStyle w:val="Prrafodelista"/>
              <w:numPr>
                <w:ilvl w:val="0"/>
                <w:numId w:val="24"/>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Productos: versión final de materiales, reporte parcial con metodología y resultados del piloto, presentación para clase/asesor.</w:t>
            </w:r>
          </w:p>
          <w:p w14:paraId="21FC29AA" w14:textId="77777777" w:rsidR="008D29D3" w:rsidRPr="008D29D3" w:rsidRDefault="008D29D3" w:rsidP="008D29D3">
            <w:pPr>
              <w:pStyle w:val="Prrafodelista"/>
              <w:numPr>
                <w:ilvl w:val="0"/>
                <w:numId w:val="24"/>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Responsable: Todo el equipo (cada quien en su rol).</w:t>
            </w:r>
          </w:p>
          <w:p w14:paraId="2B0F569B" w14:textId="785A9403" w:rsidR="00DF3D55" w:rsidRPr="008D29D3" w:rsidRDefault="008D29D3" w:rsidP="008D29D3">
            <w:pPr>
              <w:pStyle w:val="Prrafodelista"/>
              <w:numPr>
                <w:ilvl w:val="0"/>
                <w:numId w:val="24"/>
              </w:numPr>
              <w:spacing w:before="100" w:beforeAutospacing="1" w:after="100" w:afterAutospacing="1"/>
              <w:rPr>
                <w:rFonts w:eastAsia="Times New Roman" w:cstheme="minorHAnsi"/>
                <w:sz w:val="24"/>
                <w:szCs w:val="24"/>
                <w:lang w:val="es-ES" w:eastAsia="en-US"/>
              </w:rPr>
            </w:pPr>
            <w:r w:rsidRPr="008D29D3">
              <w:rPr>
                <w:rFonts w:eastAsia="Times New Roman" w:cstheme="minorHAnsi"/>
                <w:sz w:val="24"/>
                <w:szCs w:val="24"/>
                <w:lang w:val="es-ES" w:eastAsia="en-US"/>
              </w:rPr>
              <w:t>Criterio de éxito: entrega del reporte y presentación en la fecha acordada, y materiales listos para difusión masiva.</w:t>
            </w:r>
          </w:p>
        </w:tc>
      </w:tr>
      <w:tr w:rsidR="00A25367" w:rsidRPr="00DF3D55" w14:paraId="176EC5B9" w14:textId="77777777" w:rsidTr="00A25367">
        <w:tc>
          <w:tcPr>
            <w:tcW w:w="10490" w:type="dxa"/>
          </w:tcPr>
          <w:p w14:paraId="74A4E749" w14:textId="77777777" w:rsidR="00A25367" w:rsidRDefault="00A25367" w:rsidP="00DF3D55">
            <w:pPr>
              <w:pStyle w:val="Default"/>
              <w:spacing w:line="276" w:lineRule="auto"/>
              <w:jc w:val="both"/>
              <w:rPr>
                <w:rFonts w:asciiTheme="minorHAnsi" w:hAnsiTheme="minorHAnsi" w:cstheme="minorHAnsi"/>
                <w:b/>
                <w:bCs/>
              </w:rPr>
            </w:pPr>
            <w:r w:rsidRPr="00DF3D55">
              <w:rPr>
                <w:rFonts w:asciiTheme="minorHAnsi" w:hAnsiTheme="minorHAnsi" w:cstheme="minorHAnsi"/>
                <w:b/>
                <w:bCs/>
              </w:rPr>
              <w:lastRenderedPageBreak/>
              <w:t>8.4.-Asignar tareas a cada miembro del equipo para encontrar la solución al problema.</w:t>
            </w:r>
          </w:p>
          <w:p w14:paraId="6E727434" w14:textId="77777777" w:rsidR="008D29D3" w:rsidRDefault="00DF3D55" w:rsidP="008D29D3">
            <w:pPr>
              <w:pStyle w:val="Prrafodelista"/>
              <w:numPr>
                <w:ilvl w:val="0"/>
                <w:numId w:val="15"/>
              </w:numPr>
              <w:rPr>
                <w:rFonts w:cstheme="minorHAnsi"/>
                <w:sz w:val="24"/>
                <w:szCs w:val="24"/>
              </w:rPr>
            </w:pPr>
            <w:r w:rsidRPr="00113810">
              <w:rPr>
                <w:rFonts w:cstheme="minorHAnsi"/>
                <w:b/>
                <w:sz w:val="24"/>
                <w:szCs w:val="24"/>
              </w:rPr>
              <w:t>Líder (coordina): Alma Araceli Hernández Pérez</w:t>
            </w:r>
            <w:r w:rsidRPr="008D29D3">
              <w:rPr>
                <w:rFonts w:cstheme="minorHAnsi"/>
                <w:sz w:val="24"/>
                <w:szCs w:val="24"/>
              </w:rPr>
              <w:t xml:space="preserve"> — seguimiento general, con</w:t>
            </w:r>
            <w:r w:rsidRPr="008D29D3">
              <w:rPr>
                <w:rFonts w:cstheme="minorHAnsi"/>
                <w:sz w:val="24"/>
                <w:szCs w:val="24"/>
              </w:rPr>
              <w:t>tacto con docente y validación.</w:t>
            </w:r>
          </w:p>
          <w:p w14:paraId="6B87517F" w14:textId="48285501" w:rsidR="008D29D3" w:rsidRDefault="00DF3D55" w:rsidP="008D29D3">
            <w:pPr>
              <w:pStyle w:val="Prrafodelista"/>
              <w:numPr>
                <w:ilvl w:val="0"/>
                <w:numId w:val="15"/>
              </w:numPr>
              <w:rPr>
                <w:rFonts w:cstheme="minorHAnsi"/>
                <w:sz w:val="24"/>
                <w:szCs w:val="24"/>
              </w:rPr>
            </w:pPr>
            <w:r w:rsidRPr="00113810">
              <w:rPr>
                <w:rFonts w:cstheme="minorHAnsi"/>
                <w:b/>
                <w:sz w:val="24"/>
                <w:szCs w:val="24"/>
              </w:rPr>
              <w:t xml:space="preserve">Secretaría (documenta): </w:t>
            </w:r>
            <w:r w:rsidR="00113810" w:rsidRPr="00113810">
              <w:rPr>
                <w:rFonts w:cstheme="minorHAnsi"/>
                <w:b/>
                <w:sz w:val="24"/>
                <w:szCs w:val="24"/>
              </w:rPr>
              <w:t>Hipólito P. Paula Nicole</w:t>
            </w:r>
            <w:r w:rsidR="00113810" w:rsidRPr="008D29D3">
              <w:rPr>
                <w:rFonts w:cstheme="minorHAnsi"/>
                <w:sz w:val="24"/>
                <w:szCs w:val="24"/>
              </w:rPr>
              <w:t xml:space="preserve"> </w:t>
            </w:r>
            <w:r w:rsidRPr="008D29D3">
              <w:rPr>
                <w:rFonts w:cstheme="minorHAnsi"/>
                <w:sz w:val="24"/>
                <w:szCs w:val="24"/>
              </w:rPr>
              <w:t>— redacción de informes, compilación</w:t>
            </w:r>
            <w:r w:rsidRPr="008D29D3">
              <w:rPr>
                <w:rFonts w:cstheme="minorHAnsi"/>
                <w:sz w:val="24"/>
                <w:szCs w:val="24"/>
              </w:rPr>
              <w:t xml:space="preserve"> de fuentes y actas de reunión.</w:t>
            </w:r>
          </w:p>
          <w:p w14:paraId="3451EED0" w14:textId="0BF0141E" w:rsidR="008D29D3" w:rsidRDefault="00DF3D55" w:rsidP="008D29D3">
            <w:pPr>
              <w:pStyle w:val="Prrafodelista"/>
              <w:numPr>
                <w:ilvl w:val="0"/>
                <w:numId w:val="15"/>
              </w:numPr>
              <w:rPr>
                <w:rFonts w:cstheme="minorHAnsi"/>
                <w:sz w:val="24"/>
                <w:szCs w:val="24"/>
              </w:rPr>
            </w:pPr>
            <w:r w:rsidRPr="00113810">
              <w:rPr>
                <w:rFonts w:cstheme="minorHAnsi"/>
                <w:b/>
                <w:sz w:val="24"/>
                <w:szCs w:val="24"/>
              </w:rPr>
              <w:t>Diseñador y multimedia</w:t>
            </w:r>
            <w:r w:rsidR="00113810">
              <w:rPr>
                <w:rFonts w:cstheme="minorHAnsi"/>
                <w:b/>
                <w:sz w:val="24"/>
                <w:szCs w:val="24"/>
              </w:rPr>
              <w:t xml:space="preserve">: </w:t>
            </w:r>
            <w:r w:rsidR="00113810" w:rsidRPr="00113810">
              <w:rPr>
                <w:rFonts w:cstheme="minorHAnsi"/>
                <w:b/>
                <w:sz w:val="24"/>
                <w:szCs w:val="24"/>
              </w:rPr>
              <w:t>Joel Pérez Villamil</w:t>
            </w:r>
            <w:r w:rsidR="00113810" w:rsidRPr="00113810">
              <w:rPr>
                <w:rFonts w:cstheme="minorHAnsi"/>
                <w:b/>
                <w:sz w:val="24"/>
                <w:szCs w:val="24"/>
              </w:rPr>
              <w:t xml:space="preserve"> </w:t>
            </w:r>
            <w:r w:rsidRPr="00113810">
              <w:rPr>
                <w:rFonts w:cstheme="minorHAnsi"/>
                <w:b/>
                <w:sz w:val="24"/>
                <w:szCs w:val="24"/>
              </w:rPr>
              <w:t>—</w:t>
            </w:r>
            <w:r w:rsidRPr="008D29D3">
              <w:rPr>
                <w:rFonts w:cstheme="minorHAnsi"/>
                <w:sz w:val="24"/>
                <w:szCs w:val="24"/>
              </w:rPr>
              <w:t xml:space="preserve"> diseño gráfico, edición de video </w:t>
            </w:r>
            <w:r w:rsidRPr="008D29D3">
              <w:rPr>
                <w:rFonts w:cstheme="minorHAnsi"/>
                <w:sz w:val="24"/>
                <w:szCs w:val="24"/>
              </w:rPr>
              <w:t>y audios, creación de carteles.</w:t>
            </w:r>
          </w:p>
          <w:p w14:paraId="784A1740" w14:textId="33E85D40" w:rsidR="00DF3D55" w:rsidRPr="008D29D3" w:rsidRDefault="00DF3D55" w:rsidP="00113810">
            <w:pPr>
              <w:pStyle w:val="Prrafodelista"/>
              <w:numPr>
                <w:ilvl w:val="0"/>
                <w:numId w:val="15"/>
              </w:numPr>
              <w:rPr>
                <w:rFonts w:cstheme="minorHAnsi"/>
                <w:sz w:val="24"/>
                <w:szCs w:val="24"/>
              </w:rPr>
            </w:pPr>
            <w:r w:rsidRPr="00113810">
              <w:rPr>
                <w:rFonts w:cstheme="minorHAnsi"/>
                <w:b/>
                <w:sz w:val="24"/>
                <w:szCs w:val="24"/>
              </w:rPr>
              <w:t>Investigador de campo:</w:t>
            </w:r>
            <w:r w:rsidR="00113810">
              <w:rPr>
                <w:rFonts w:cstheme="minorHAnsi"/>
                <w:b/>
                <w:sz w:val="24"/>
                <w:szCs w:val="24"/>
              </w:rPr>
              <w:t xml:space="preserve"> </w:t>
            </w:r>
            <w:r w:rsidR="00113810" w:rsidRPr="00113810">
              <w:rPr>
                <w:rFonts w:cstheme="minorHAnsi"/>
                <w:b/>
                <w:sz w:val="24"/>
                <w:szCs w:val="24"/>
              </w:rPr>
              <w:t xml:space="preserve">Rodolfo A. García De La Cruz </w:t>
            </w:r>
            <w:r w:rsidRPr="008D29D3">
              <w:rPr>
                <w:rFonts w:cstheme="minorHAnsi"/>
                <w:sz w:val="24"/>
                <w:szCs w:val="24"/>
              </w:rPr>
              <w:t>— entrevistas a PYMES, recolección de datos y validación en terreno.</w:t>
            </w:r>
          </w:p>
        </w:tc>
      </w:tr>
      <w:tr w:rsidR="00A25367" w:rsidRPr="00DF3D55" w14:paraId="4E7A1DF4" w14:textId="77777777" w:rsidTr="00A25367">
        <w:tc>
          <w:tcPr>
            <w:tcW w:w="10490" w:type="dxa"/>
          </w:tcPr>
          <w:p w14:paraId="618FA287" w14:textId="77777777" w:rsidR="00A25367" w:rsidRDefault="00A25367" w:rsidP="00DF3D55">
            <w:pPr>
              <w:pStyle w:val="Default"/>
              <w:spacing w:line="276" w:lineRule="auto"/>
              <w:jc w:val="both"/>
              <w:rPr>
                <w:rFonts w:asciiTheme="minorHAnsi" w:hAnsiTheme="minorHAnsi" w:cstheme="minorHAnsi"/>
                <w:b/>
                <w:bCs/>
              </w:rPr>
            </w:pPr>
            <w:r w:rsidRPr="00DF3D55">
              <w:rPr>
                <w:rFonts w:asciiTheme="minorHAnsi" w:hAnsiTheme="minorHAnsi" w:cstheme="minorHAnsi"/>
                <w:b/>
                <w:bCs/>
              </w:rPr>
              <w:t xml:space="preserve">8.5.- Fundamentar las acciones que van a realizar en base a la información obtenida. </w:t>
            </w:r>
          </w:p>
          <w:p w14:paraId="5E5B079B" w14:textId="77777777" w:rsidR="00113810" w:rsidRPr="00DE624F" w:rsidRDefault="00113810" w:rsidP="00113810">
            <w:pPr>
              <w:rPr>
                <w:lang w:val="es-ES"/>
              </w:rPr>
            </w:pPr>
            <w:r w:rsidRPr="00DE624F">
              <w:rPr>
                <w:lang w:val="es-ES"/>
              </w:rPr>
              <w:lastRenderedPageBreak/>
              <w:t>Las acciones se basan en principios de marketing estratégico: segmentación de mercado, propuesta de valor, mezcla de marketing adaptada a recursos limitados y medición de resultados. También se apoya en prácticas administrativas de control y planeación para asegurar que las actividades sean viables y repetibles por la pyme.</w:t>
            </w:r>
          </w:p>
          <w:p w14:paraId="0FA40780" w14:textId="22062A40" w:rsidR="00113810" w:rsidRPr="00113810" w:rsidRDefault="00113810" w:rsidP="00DF3D55">
            <w:pPr>
              <w:pStyle w:val="Default"/>
              <w:spacing w:line="276" w:lineRule="auto"/>
              <w:jc w:val="both"/>
              <w:rPr>
                <w:rFonts w:asciiTheme="minorHAnsi" w:hAnsiTheme="minorHAnsi" w:cstheme="minorHAnsi"/>
                <w:b/>
                <w:lang w:val="es-ES"/>
              </w:rPr>
            </w:pPr>
          </w:p>
        </w:tc>
      </w:tr>
      <w:tr w:rsidR="00A25367" w:rsidRPr="00DF3D55" w14:paraId="2EC090C3" w14:textId="77777777" w:rsidTr="00A25367">
        <w:tc>
          <w:tcPr>
            <w:tcW w:w="10490" w:type="dxa"/>
          </w:tcPr>
          <w:p w14:paraId="7539D8ED" w14:textId="77777777" w:rsidR="00113810" w:rsidRDefault="00A25367" w:rsidP="00DF3D55">
            <w:pPr>
              <w:spacing w:line="276" w:lineRule="auto"/>
              <w:jc w:val="both"/>
              <w:rPr>
                <w:rFonts w:cstheme="minorHAnsi"/>
                <w:b/>
                <w:bCs/>
                <w:iCs/>
                <w:sz w:val="24"/>
                <w:szCs w:val="24"/>
                <w:lang w:val="es-ES"/>
              </w:rPr>
            </w:pPr>
            <w:r w:rsidRPr="00DF3D55">
              <w:rPr>
                <w:rFonts w:cstheme="minorHAnsi"/>
                <w:b/>
                <w:bCs/>
                <w:sz w:val="24"/>
                <w:szCs w:val="24"/>
              </w:rPr>
              <w:lastRenderedPageBreak/>
              <w:t xml:space="preserve">8.6.-Recursos: </w:t>
            </w:r>
            <w:r w:rsidRPr="00DF3D55">
              <w:rPr>
                <w:rFonts w:cstheme="minorHAnsi"/>
                <w:b/>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de envió, las impresiones y lo que los equipos consideren pertinentes, de acuerdo a la naturaleza de su proyecto. </w:t>
            </w:r>
          </w:p>
          <w:p w14:paraId="3A908963" w14:textId="61460527" w:rsidR="00113810" w:rsidRDefault="00113810" w:rsidP="00113810">
            <w:pPr>
              <w:pStyle w:val="Prrafodelista"/>
              <w:numPr>
                <w:ilvl w:val="0"/>
                <w:numId w:val="26"/>
              </w:numPr>
              <w:rPr>
                <w:lang w:val="es-ES"/>
              </w:rPr>
            </w:pPr>
            <w:r w:rsidRPr="00113810">
              <w:rPr>
                <w:lang w:val="es-ES"/>
              </w:rPr>
              <w:t>Materiales: computadora, sof</w:t>
            </w:r>
            <w:r>
              <w:rPr>
                <w:lang w:val="es-ES"/>
              </w:rPr>
              <w:t>tware básico de edición (</w:t>
            </w:r>
            <w:proofErr w:type="spellStart"/>
            <w:r>
              <w:rPr>
                <w:lang w:val="es-ES"/>
              </w:rPr>
              <w:t>Canva</w:t>
            </w:r>
            <w:proofErr w:type="spellEnd"/>
            <w:r w:rsidRPr="00113810">
              <w:rPr>
                <w:lang w:val="es-ES"/>
              </w:rPr>
              <w:t>, editor de video gratuito), hojas y bolíg</w:t>
            </w:r>
            <w:r>
              <w:rPr>
                <w:lang w:val="es-ES"/>
              </w:rPr>
              <w:t>rafos.</w:t>
            </w:r>
          </w:p>
          <w:p w14:paraId="322E022E" w14:textId="1D9364D9" w:rsidR="00113810" w:rsidRPr="00113810" w:rsidRDefault="00113810" w:rsidP="00113810">
            <w:pPr>
              <w:pStyle w:val="Prrafodelista"/>
              <w:numPr>
                <w:ilvl w:val="0"/>
                <w:numId w:val="26"/>
              </w:numPr>
              <w:rPr>
                <w:lang w:val="es-ES"/>
              </w:rPr>
            </w:pPr>
            <w:r w:rsidRPr="00113810">
              <w:rPr>
                <w:lang w:val="es-ES"/>
              </w:rPr>
              <w:t>Logísticos: sala para reuniones, acceso a internet y tra</w:t>
            </w:r>
            <w:r w:rsidRPr="00113810">
              <w:rPr>
                <w:lang w:val="es-ES"/>
              </w:rPr>
              <w:t>nsporte para visitas a PYMES.</w:t>
            </w:r>
          </w:p>
          <w:p w14:paraId="2FA9D4E1" w14:textId="77777777" w:rsidR="00113810" w:rsidRDefault="00113810" w:rsidP="00113810">
            <w:pPr>
              <w:pStyle w:val="Prrafodelista"/>
              <w:numPr>
                <w:ilvl w:val="0"/>
                <w:numId w:val="26"/>
              </w:numPr>
              <w:rPr>
                <w:lang w:val="es-ES"/>
              </w:rPr>
            </w:pPr>
            <w:r w:rsidRPr="00113810">
              <w:rPr>
                <w:lang w:val="es-ES"/>
              </w:rPr>
              <w:t xml:space="preserve">Humanos: equipo de 4 </w:t>
            </w:r>
            <w:r>
              <w:rPr>
                <w:lang w:val="es-ES"/>
              </w:rPr>
              <w:t>estudiantes y asesor docente.</w:t>
            </w:r>
          </w:p>
          <w:p w14:paraId="4743E2F9" w14:textId="411A793C" w:rsidR="00113810" w:rsidRPr="00113810" w:rsidRDefault="00113810" w:rsidP="00113810">
            <w:pPr>
              <w:pStyle w:val="Prrafodelista"/>
              <w:numPr>
                <w:ilvl w:val="0"/>
                <w:numId w:val="26"/>
              </w:numPr>
              <w:rPr>
                <w:lang w:val="es-ES"/>
              </w:rPr>
            </w:pPr>
            <w:r w:rsidRPr="00113810">
              <w:rPr>
                <w:lang w:val="es-ES"/>
              </w:rPr>
              <w:t>Financieros: estimación mínima para insumos de producción (consumo eléctrico, traslados).</w:t>
            </w:r>
          </w:p>
          <w:p w14:paraId="3DDBF295" w14:textId="56F2687C" w:rsidR="00A25367" w:rsidRPr="00DF3D55" w:rsidRDefault="00A25367" w:rsidP="00DF3D55">
            <w:pPr>
              <w:spacing w:line="276" w:lineRule="auto"/>
              <w:jc w:val="both"/>
              <w:rPr>
                <w:rFonts w:cstheme="minorHAnsi"/>
                <w:b/>
                <w:bCs/>
                <w:iCs/>
                <w:sz w:val="24"/>
                <w:szCs w:val="24"/>
                <w:lang w:val="es-ES"/>
              </w:rPr>
            </w:pPr>
          </w:p>
        </w:tc>
      </w:tr>
      <w:tr w:rsidR="00A25367" w:rsidRPr="00DF3D55" w14:paraId="7C998EFF" w14:textId="77777777" w:rsidTr="00A25367">
        <w:tc>
          <w:tcPr>
            <w:tcW w:w="10490" w:type="dxa"/>
          </w:tcPr>
          <w:p w14:paraId="132EB2B0" w14:textId="77777777" w:rsidR="00A25367" w:rsidRDefault="00A25367" w:rsidP="00DF3D55">
            <w:pPr>
              <w:pStyle w:val="Default"/>
              <w:spacing w:line="276" w:lineRule="auto"/>
              <w:rPr>
                <w:rFonts w:asciiTheme="minorHAnsi" w:hAnsiTheme="minorHAnsi" w:cstheme="minorHAnsi"/>
                <w:b/>
                <w:bCs/>
              </w:rPr>
            </w:pPr>
            <w:r w:rsidRPr="00DF3D55">
              <w:rPr>
                <w:rFonts w:asciiTheme="minorHAnsi" w:hAnsiTheme="minorHAnsi" w:cstheme="minorHAnsi"/>
                <w:b/>
                <w:bCs/>
              </w:rPr>
              <w:t xml:space="preserve">8.7.- Elaborar un plan de acción. </w:t>
            </w:r>
          </w:p>
          <w:tbl>
            <w:tblPr>
              <w:tblStyle w:val="Cuadrculadetablaclara"/>
              <w:tblW w:w="0" w:type="auto"/>
              <w:tblLook w:val="04A0" w:firstRow="1" w:lastRow="0" w:firstColumn="1" w:lastColumn="0" w:noHBand="0" w:noVBand="1"/>
            </w:tblPr>
            <w:tblGrid>
              <w:gridCol w:w="2591"/>
              <w:gridCol w:w="958"/>
              <w:gridCol w:w="1169"/>
              <w:gridCol w:w="1176"/>
              <w:gridCol w:w="1966"/>
              <w:gridCol w:w="2570"/>
            </w:tblGrid>
            <w:tr w:rsidR="00834831" w:rsidRPr="00834831" w14:paraId="367EB1CD" w14:textId="77777777" w:rsidTr="00834831">
              <w:tc>
                <w:tcPr>
                  <w:tcW w:w="0" w:type="auto"/>
                  <w:hideMark/>
                </w:tcPr>
                <w:p w14:paraId="744445E7"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Actividad</w:t>
                  </w:r>
                  <w:proofErr w:type="spellEnd"/>
                </w:p>
              </w:tc>
              <w:tc>
                <w:tcPr>
                  <w:tcW w:w="0" w:type="auto"/>
                  <w:hideMark/>
                </w:tcPr>
                <w:p w14:paraId="7A3AAA66"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Fecha</w:t>
                  </w:r>
                  <w:proofErr w:type="spellEnd"/>
                  <w:r w:rsidRPr="00834831">
                    <w:rPr>
                      <w:rFonts w:ascii="Times New Roman" w:eastAsia="Times New Roman" w:hAnsi="Times New Roman" w:cs="Times New Roman"/>
                      <w:b/>
                      <w:bCs/>
                      <w:sz w:val="24"/>
                      <w:szCs w:val="24"/>
                      <w:lang w:val="en-US" w:eastAsia="en-US"/>
                    </w:rPr>
                    <w:t xml:space="preserve"> </w:t>
                  </w:r>
                  <w:proofErr w:type="spellStart"/>
                  <w:r w:rsidRPr="00834831">
                    <w:rPr>
                      <w:rFonts w:ascii="Times New Roman" w:eastAsia="Times New Roman" w:hAnsi="Times New Roman" w:cs="Times New Roman"/>
                      <w:b/>
                      <w:bCs/>
                      <w:sz w:val="24"/>
                      <w:szCs w:val="24"/>
                      <w:lang w:val="en-US" w:eastAsia="en-US"/>
                    </w:rPr>
                    <w:t>inicio</w:t>
                  </w:r>
                  <w:proofErr w:type="spellEnd"/>
                </w:p>
              </w:tc>
              <w:tc>
                <w:tcPr>
                  <w:tcW w:w="0" w:type="auto"/>
                  <w:hideMark/>
                </w:tcPr>
                <w:p w14:paraId="37A7F215"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Fecha</w:t>
                  </w:r>
                  <w:proofErr w:type="spellEnd"/>
                  <w:r w:rsidRPr="00834831">
                    <w:rPr>
                      <w:rFonts w:ascii="Times New Roman" w:eastAsia="Times New Roman" w:hAnsi="Times New Roman" w:cs="Times New Roman"/>
                      <w:b/>
                      <w:bCs/>
                      <w:sz w:val="24"/>
                      <w:szCs w:val="24"/>
                      <w:lang w:val="en-US" w:eastAsia="en-US"/>
                    </w:rPr>
                    <w:t xml:space="preserve"> </w:t>
                  </w:r>
                  <w:proofErr w:type="spellStart"/>
                  <w:r w:rsidRPr="00834831">
                    <w:rPr>
                      <w:rFonts w:ascii="Times New Roman" w:eastAsia="Times New Roman" w:hAnsi="Times New Roman" w:cs="Times New Roman"/>
                      <w:b/>
                      <w:bCs/>
                      <w:sz w:val="24"/>
                      <w:szCs w:val="24"/>
                      <w:lang w:val="en-US" w:eastAsia="en-US"/>
                    </w:rPr>
                    <w:t>término</w:t>
                  </w:r>
                  <w:proofErr w:type="spellEnd"/>
                </w:p>
              </w:tc>
              <w:tc>
                <w:tcPr>
                  <w:tcW w:w="0" w:type="auto"/>
                  <w:hideMark/>
                </w:tcPr>
                <w:p w14:paraId="40FEE02D"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Duración</w:t>
                  </w:r>
                  <w:proofErr w:type="spellEnd"/>
                </w:p>
              </w:tc>
              <w:tc>
                <w:tcPr>
                  <w:tcW w:w="0" w:type="auto"/>
                  <w:hideMark/>
                </w:tcPr>
                <w:p w14:paraId="0CEB024E"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Responsable</w:t>
                  </w:r>
                  <w:proofErr w:type="spellEnd"/>
                  <w:r w:rsidRPr="00834831">
                    <w:rPr>
                      <w:rFonts w:ascii="Times New Roman" w:eastAsia="Times New Roman" w:hAnsi="Times New Roman" w:cs="Times New Roman"/>
                      <w:b/>
                      <w:bCs/>
                      <w:sz w:val="24"/>
                      <w:szCs w:val="24"/>
                      <w:lang w:val="en-US" w:eastAsia="en-US"/>
                    </w:rPr>
                    <w:t xml:space="preserve"> (</w:t>
                  </w:r>
                  <w:proofErr w:type="spellStart"/>
                  <w:r w:rsidRPr="00834831">
                    <w:rPr>
                      <w:rFonts w:ascii="Times New Roman" w:eastAsia="Times New Roman" w:hAnsi="Times New Roman" w:cs="Times New Roman"/>
                      <w:b/>
                      <w:bCs/>
                      <w:sz w:val="24"/>
                      <w:szCs w:val="24"/>
                      <w:lang w:val="en-US" w:eastAsia="en-US"/>
                    </w:rPr>
                    <w:t>rol</w:t>
                  </w:r>
                  <w:proofErr w:type="spellEnd"/>
                  <w:r w:rsidRPr="00834831">
                    <w:rPr>
                      <w:rFonts w:ascii="Times New Roman" w:eastAsia="Times New Roman" w:hAnsi="Times New Roman" w:cs="Times New Roman"/>
                      <w:b/>
                      <w:bCs/>
                      <w:sz w:val="24"/>
                      <w:szCs w:val="24"/>
                      <w:lang w:val="en-US" w:eastAsia="en-US"/>
                    </w:rPr>
                    <w:t>)</w:t>
                  </w:r>
                </w:p>
              </w:tc>
              <w:tc>
                <w:tcPr>
                  <w:tcW w:w="0" w:type="auto"/>
                  <w:hideMark/>
                </w:tcPr>
                <w:p w14:paraId="2EC429A7" w14:textId="77777777" w:rsidR="00834831" w:rsidRPr="00834831" w:rsidRDefault="00834831" w:rsidP="00834831">
                  <w:pPr>
                    <w:jc w:val="center"/>
                    <w:rPr>
                      <w:rFonts w:ascii="Times New Roman" w:eastAsia="Times New Roman" w:hAnsi="Times New Roman" w:cs="Times New Roman"/>
                      <w:b/>
                      <w:bCs/>
                      <w:sz w:val="24"/>
                      <w:szCs w:val="24"/>
                      <w:lang w:val="en-US" w:eastAsia="en-US"/>
                    </w:rPr>
                  </w:pPr>
                  <w:proofErr w:type="spellStart"/>
                  <w:r w:rsidRPr="00834831">
                    <w:rPr>
                      <w:rFonts w:ascii="Times New Roman" w:eastAsia="Times New Roman" w:hAnsi="Times New Roman" w:cs="Times New Roman"/>
                      <w:b/>
                      <w:bCs/>
                      <w:sz w:val="24"/>
                      <w:szCs w:val="24"/>
                      <w:lang w:val="en-US" w:eastAsia="en-US"/>
                    </w:rPr>
                    <w:t>Observaciones</w:t>
                  </w:r>
                  <w:proofErr w:type="spellEnd"/>
                  <w:r w:rsidRPr="00834831">
                    <w:rPr>
                      <w:rFonts w:ascii="Times New Roman" w:eastAsia="Times New Roman" w:hAnsi="Times New Roman" w:cs="Times New Roman"/>
                      <w:b/>
                      <w:bCs/>
                      <w:sz w:val="24"/>
                      <w:szCs w:val="24"/>
                      <w:lang w:val="en-US" w:eastAsia="en-US"/>
                    </w:rPr>
                    <w:t xml:space="preserve"> / </w:t>
                  </w:r>
                  <w:proofErr w:type="spellStart"/>
                  <w:r w:rsidRPr="00834831">
                    <w:rPr>
                      <w:rFonts w:ascii="Times New Roman" w:eastAsia="Times New Roman" w:hAnsi="Times New Roman" w:cs="Times New Roman"/>
                      <w:b/>
                      <w:bCs/>
                      <w:sz w:val="24"/>
                      <w:szCs w:val="24"/>
                      <w:lang w:val="en-US" w:eastAsia="en-US"/>
                    </w:rPr>
                    <w:t>Estatus</w:t>
                  </w:r>
                  <w:proofErr w:type="spellEnd"/>
                </w:p>
              </w:tc>
            </w:tr>
            <w:tr w:rsidR="00834831" w:rsidRPr="00834831" w14:paraId="6731B82A" w14:textId="77777777" w:rsidTr="00834831">
              <w:tc>
                <w:tcPr>
                  <w:tcW w:w="0" w:type="auto"/>
                  <w:hideMark/>
                </w:tcPr>
                <w:p w14:paraId="3577DFE9"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Recepción de instrucciones y planeación inicial</w:t>
                  </w:r>
                </w:p>
              </w:tc>
              <w:tc>
                <w:tcPr>
                  <w:tcW w:w="0" w:type="auto"/>
                  <w:hideMark/>
                </w:tcPr>
                <w:p w14:paraId="52D5D0B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26-ago</w:t>
                  </w:r>
                </w:p>
              </w:tc>
              <w:tc>
                <w:tcPr>
                  <w:tcW w:w="0" w:type="auto"/>
                  <w:hideMark/>
                </w:tcPr>
                <w:p w14:paraId="6FB441C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26-ago</w:t>
                  </w:r>
                </w:p>
              </w:tc>
              <w:tc>
                <w:tcPr>
                  <w:tcW w:w="0" w:type="auto"/>
                  <w:hideMark/>
                </w:tcPr>
                <w:p w14:paraId="714D99C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491189F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Araceli (</w:t>
                  </w:r>
                  <w:proofErr w:type="spellStart"/>
                  <w:r w:rsidRPr="00834831">
                    <w:rPr>
                      <w:rFonts w:ascii="Times New Roman" w:eastAsia="Times New Roman" w:hAnsi="Times New Roman" w:cs="Times New Roman"/>
                      <w:sz w:val="24"/>
                      <w:szCs w:val="24"/>
                      <w:lang w:val="en-US" w:eastAsia="en-US"/>
                    </w:rPr>
                    <w:t>Líder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40E68965"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Completada</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en</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clase</w:t>
                  </w:r>
                  <w:proofErr w:type="spellEnd"/>
                  <w:r w:rsidRPr="00834831">
                    <w:rPr>
                      <w:rFonts w:ascii="Times New Roman" w:eastAsia="Times New Roman" w:hAnsi="Times New Roman" w:cs="Times New Roman"/>
                      <w:sz w:val="24"/>
                      <w:szCs w:val="24"/>
                      <w:lang w:val="en-US" w:eastAsia="en-US"/>
                    </w:rPr>
                    <w:t>.</w:t>
                  </w:r>
                </w:p>
              </w:tc>
            </w:tr>
            <w:tr w:rsidR="00834831" w:rsidRPr="00834831" w14:paraId="133E7D59" w14:textId="77777777" w:rsidTr="00834831">
              <w:tc>
                <w:tcPr>
                  <w:tcW w:w="0" w:type="auto"/>
                  <w:hideMark/>
                </w:tcPr>
                <w:p w14:paraId="7973003E"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Programación y publicación de 1er post (campaña)</w:t>
                  </w:r>
                </w:p>
              </w:tc>
              <w:tc>
                <w:tcPr>
                  <w:tcW w:w="0" w:type="auto"/>
                  <w:hideMark/>
                </w:tcPr>
                <w:p w14:paraId="4BDD345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27-ago</w:t>
                  </w:r>
                </w:p>
              </w:tc>
              <w:tc>
                <w:tcPr>
                  <w:tcW w:w="0" w:type="auto"/>
                  <w:hideMark/>
                </w:tcPr>
                <w:p w14:paraId="002D19E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28-ago</w:t>
                  </w:r>
                </w:p>
              </w:tc>
              <w:tc>
                <w:tcPr>
                  <w:tcW w:w="0" w:type="auto"/>
                  <w:hideMark/>
                </w:tcPr>
                <w:p w14:paraId="5D47DD9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290D549C"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7F73A99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Post 1 </w:t>
                  </w:r>
                  <w:proofErr w:type="spellStart"/>
                  <w:r w:rsidRPr="00834831">
                    <w:rPr>
                      <w:rFonts w:ascii="Times New Roman" w:eastAsia="Times New Roman" w:hAnsi="Times New Roman" w:cs="Times New Roman"/>
                      <w:sz w:val="24"/>
                      <w:szCs w:val="24"/>
                      <w:lang w:val="en-US" w:eastAsia="en-US"/>
                    </w:rPr>
                    <w:t>publicado</w:t>
                  </w:r>
                  <w:proofErr w:type="spellEnd"/>
                  <w:r w:rsidRPr="00834831">
                    <w:rPr>
                      <w:rFonts w:ascii="Times New Roman" w:eastAsia="Times New Roman" w:hAnsi="Times New Roman" w:cs="Times New Roman"/>
                      <w:sz w:val="24"/>
                      <w:szCs w:val="24"/>
                      <w:lang w:val="en-US" w:eastAsia="en-US"/>
                    </w:rPr>
                    <w:t>.</w:t>
                  </w:r>
                </w:p>
              </w:tc>
            </w:tr>
            <w:tr w:rsidR="00834831" w:rsidRPr="00834831" w14:paraId="44F56B5F" w14:textId="77777777" w:rsidTr="00834831">
              <w:tc>
                <w:tcPr>
                  <w:tcW w:w="0" w:type="auto"/>
                  <w:hideMark/>
                </w:tcPr>
                <w:p w14:paraId="5F5B714F"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Programación y publicación de 2º post</w:t>
                  </w:r>
                </w:p>
              </w:tc>
              <w:tc>
                <w:tcPr>
                  <w:tcW w:w="0" w:type="auto"/>
                  <w:hideMark/>
                </w:tcPr>
                <w:p w14:paraId="5216C37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29-ago</w:t>
                  </w:r>
                </w:p>
              </w:tc>
              <w:tc>
                <w:tcPr>
                  <w:tcW w:w="0" w:type="auto"/>
                  <w:hideMark/>
                </w:tcPr>
                <w:p w14:paraId="4E553E9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30-ago</w:t>
                  </w:r>
                </w:p>
              </w:tc>
              <w:tc>
                <w:tcPr>
                  <w:tcW w:w="0" w:type="auto"/>
                  <w:hideMark/>
                </w:tcPr>
                <w:p w14:paraId="374EED9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69FD7F50"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3D0A088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Post 2 </w:t>
                  </w:r>
                  <w:proofErr w:type="spellStart"/>
                  <w:r w:rsidRPr="00834831">
                    <w:rPr>
                      <w:rFonts w:ascii="Times New Roman" w:eastAsia="Times New Roman" w:hAnsi="Times New Roman" w:cs="Times New Roman"/>
                      <w:sz w:val="24"/>
                      <w:szCs w:val="24"/>
                      <w:lang w:val="en-US" w:eastAsia="en-US"/>
                    </w:rPr>
                    <w:t>publicado</w:t>
                  </w:r>
                  <w:proofErr w:type="spellEnd"/>
                  <w:r w:rsidRPr="00834831">
                    <w:rPr>
                      <w:rFonts w:ascii="Times New Roman" w:eastAsia="Times New Roman" w:hAnsi="Times New Roman" w:cs="Times New Roman"/>
                      <w:sz w:val="24"/>
                      <w:szCs w:val="24"/>
                      <w:lang w:val="en-US" w:eastAsia="en-US"/>
                    </w:rPr>
                    <w:t>.</w:t>
                  </w:r>
                </w:p>
              </w:tc>
            </w:tr>
            <w:tr w:rsidR="00834831" w:rsidRPr="00834831" w14:paraId="253DE148" w14:textId="77777777" w:rsidTr="00834831">
              <w:tc>
                <w:tcPr>
                  <w:tcW w:w="0" w:type="auto"/>
                  <w:hideMark/>
                </w:tcPr>
                <w:p w14:paraId="1624F6ED"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Investigación</w:t>
                  </w:r>
                  <w:proofErr w:type="spellEnd"/>
                  <w:r w:rsidRPr="00834831">
                    <w:rPr>
                      <w:rFonts w:ascii="Times New Roman" w:eastAsia="Times New Roman" w:hAnsi="Times New Roman" w:cs="Times New Roman"/>
                      <w:sz w:val="24"/>
                      <w:szCs w:val="24"/>
                      <w:lang w:val="en-US" w:eastAsia="en-US"/>
                    </w:rPr>
                    <w:t xml:space="preserve"> documental (</w:t>
                  </w:r>
                  <w:proofErr w:type="spellStart"/>
                  <w:r w:rsidRPr="00834831">
                    <w:rPr>
                      <w:rFonts w:ascii="Times New Roman" w:eastAsia="Times New Roman" w:hAnsi="Times New Roman" w:cs="Times New Roman"/>
                      <w:sz w:val="24"/>
                      <w:szCs w:val="24"/>
                      <w:lang w:val="en-US" w:eastAsia="en-US"/>
                    </w:rPr>
                    <w:t>inicio</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2321ACA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31-ago</w:t>
                  </w:r>
                </w:p>
              </w:tc>
              <w:tc>
                <w:tcPr>
                  <w:tcW w:w="0" w:type="auto"/>
                  <w:hideMark/>
                </w:tcPr>
                <w:p w14:paraId="5DE9523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02-sep</w:t>
                  </w:r>
                </w:p>
              </w:tc>
              <w:tc>
                <w:tcPr>
                  <w:tcW w:w="0" w:type="auto"/>
                  <w:hideMark/>
                </w:tcPr>
                <w:p w14:paraId="5B04EA9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3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66A97DE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 (</w:t>
                  </w:r>
                  <w:proofErr w:type="spellStart"/>
                  <w:r w:rsidRPr="00834831">
                    <w:rPr>
                      <w:rFonts w:ascii="Times New Roman" w:eastAsia="Times New Roman" w:hAnsi="Times New Roman" w:cs="Times New Roman"/>
                      <w:sz w:val="24"/>
                      <w:szCs w:val="24"/>
                      <w:lang w:val="en-US" w:eastAsia="en-US"/>
                    </w:rPr>
                    <w:t>Investigador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0F50AE5D"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Búsqueda</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fuentes</w:t>
                  </w:r>
                  <w:proofErr w:type="spellEnd"/>
                  <w:r w:rsidRPr="00834831">
                    <w:rPr>
                      <w:rFonts w:ascii="Times New Roman" w:eastAsia="Times New Roman" w:hAnsi="Times New Roman" w:cs="Times New Roman"/>
                      <w:sz w:val="24"/>
                      <w:szCs w:val="24"/>
                      <w:lang w:val="en-US" w:eastAsia="en-US"/>
                    </w:rPr>
                    <w:t>.</w:t>
                  </w:r>
                </w:p>
              </w:tc>
            </w:tr>
            <w:tr w:rsidR="00834831" w:rsidRPr="00834831" w14:paraId="16A8C775" w14:textId="77777777" w:rsidTr="00834831">
              <w:tc>
                <w:tcPr>
                  <w:tcW w:w="0" w:type="auto"/>
                  <w:hideMark/>
                </w:tcPr>
                <w:p w14:paraId="51F8432C"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Programación y publicación de 3er post</w:t>
                  </w:r>
                </w:p>
              </w:tc>
              <w:tc>
                <w:tcPr>
                  <w:tcW w:w="0" w:type="auto"/>
                  <w:hideMark/>
                </w:tcPr>
                <w:p w14:paraId="3C35DBC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03-sep</w:t>
                  </w:r>
                </w:p>
              </w:tc>
              <w:tc>
                <w:tcPr>
                  <w:tcW w:w="0" w:type="auto"/>
                  <w:hideMark/>
                </w:tcPr>
                <w:p w14:paraId="793D579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04-sep</w:t>
                  </w:r>
                </w:p>
              </w:tc>
              <w:tc>
                <w:tcPr>
                  <w:tcW w:w="0" w:type="auto"/>
                  <w:hideMark/>
                </w:tcPr>
                <w:p w14:paraId="4156A7E1"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3473432C"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44E4C00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Post 3 </w:t>
                  </w:r>
                  <w:proofErr w:type="spellStart"/>
                  <w:r w:rsidRPr="00834831">
                    <w:rPr>
                      <w:rFonts w:ascii="Times New Roman" w:eastAsia="Times New Roman" w:hAnsi="Times New Roman" w:cs="Times New Roman"/>
                      <w:sz w:val="24"/>
                      <w:szCs w:val="24"/>
                      <w:lang w:val="en-US" w:eastAsia="en-US"/>
                    </w:rPr>
                    <w:t>publicado</w:t>
                  </w:r>
                  <w:proofErr w:type="spellEnd"/>
                  <w:r w:rsidRPr="00834831">
                    <w:rPr>
                      <w:rFonts w:ascii="Times New Roman" w:eastAsia="Times New Roman" w:hAnsi="Times New Roman" w:cs="Times New Roman"/>
                      <w:sz w:val="24"/>
                      <w:szCs w:val="24"/>
                      <w:lang w:val="en-US" w:eastAsia="en-US"/>
                    </w:rPr>
                    <w:t>.</w:t>
                  </w:r>
                </w:p>
              </w:tc>
            </w:tr>
            <w:tr w:rsidR="00834831" w:rsidRPr="00834831" w14:paraId="074512C9" w14:textId="77777777" w:rsidTr="00834831">
              <w:tc>
                <w:tcPr>
                  <w:tcW w:w="0" w:type="auto"/>
                  <w:hideMark/>
                </w:tcPr>
                <w:p w14:paraId="63F89C55"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Investigación</w:t>
                  </w:r>
                  <w:proofErr w:type="spellEnd"/>
                  <w:r w:rsidRPr="00834831">
                    <w:rPr>
                      <w:rFonts w:ascii="Times New Roman" w:eastAsia="Times New Roman" w:hAnsi="Times New Roman" w:cs="Times New Roman"/>
                      <w:sz w:val="24"/>
                      <w:szCs w:val="24"/>
                      <w:lang w:val="en-US" w:eastAsia="en-US"/>
                    </w:rPr>
                    <w:t xml:space="preserve"> documental (</w:t>
                  </w:r>
                  <w:proofErr w:type="spellStart"/>
                  <w:r w:rsidRPr="00834831">
                    <w:rPr>
                      <w:rFonts w:ascii="Times New Roman" w:eastAsia="Times New Roman" w:hAnsi="Times New Roman" w:cs="Times New Roman"/>
                      <w:sz w:val="24"/>
                      <w:szCs w:val="24"/>
                      <w:lang w:val="en-US" w:eastAsia="en-US"/>
                    </w:rPr>
                    <w:t>continuación</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539257F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05-sep</w:t>
                  </w:r>
                </w:p>
              </w:tc>
              <w:tc>
                <w:tcPr>
                  <w:tcW w:w="0" w:type="auto"/>
                  <w:hideMark/>
                </w:tcPr>
                <w:p w14:paraId="3046B9C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07-sep</w:t>
                  </w:r>
                </w:p>
              </w:tc>
              <w:tc>
                <w:tcPr>
                  <w:tcW w:w="0" w:type="auto"/>
                  <w:hideMark/>
                </w:tcPr>
                <w:p w14:paraId="2452404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3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27942C9"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w:t>
                  </w:r>
                </w:p>
              </w:tc>
              <w:tc>
                <w:tcPr>
                  <w:tcW w:w="0" w:type="auto"/>
                  <w:hideMark/>
                </w:tcPr>
                <w:p w14:paraId="0103BBB7"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Sistematización</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fuentes</w:t>
                  </w:r>
                  <w:proofErr w:type="spellEnd"/>
                  <w:r w:rsidRPr="00834831">
                    <w:rPr>
                      <w:rFonts w:ascii="Times New Roman" w:eastAsia="Times New Roman" w:hAnsi="Times New Roman" w:cs="Times New Roman"/>
                      <w:sz w:val="24"/>
                      <w:szCs w:val="24"/>
                      <w:lang w:val="en-US" w:eastAsia="en-US"/>
                    </w:rPr>
                    <w:t>.</w:t>
                  </w:r>
                </w:p>
              </w:tc>
            </w:tr>
            <w:tr w:rsidR="00834831" w:rsidRPr="00834831" w14:paraId="16D33C73" w14:textId="77777777" w:rsidTr="00834831">
              <w:tc>
                <w:tcPr>
                  <w:tcW w:w="0" w:type="auto"/>
                  <w:hideMark/>
                </w:tcPr>
                <w:p w14:paraId="7FEE4F13"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Construcción del marco de referencia</w:t>
                  </w:r>
                </w:p>
              </w:tc>
              <w:tc>
                <w:tcPr>
                  <w:tcW w:w="0" w:type="auto"/>
                  <w:hideMark/>
                </w:tcPr>
                <w:p w14:paraId="745C837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08-sep</w:t>
                  </w:r>
                </w:p>
              </w:tc>
              <w:tc>
                <w:tcPr>
                  <w:tcW w:w="0" w:type="auto"/>
                  <w:hideMark/>
                </w:tcPr>
                <w:p w14:paraId="1C2C707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10-sep</w:t>
                  </w:r>
                </w:p>
              </w:tc>
              <w:tc>
                <w:tcPr>
                  <w:tcW w:w="0" w:type="auto"/>
                  <w:hideMark/>
                </w:tcPr>
                <w:p w14:paraId="6FE3E91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3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1571D8F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 + Paula Nicole</w:t>
                  </w:r>
                </w:p>
              </w:tc>
              <w:tc>
                <w:tcPr>
                  <w:tcW w:w="0" w:type="auto"/>
                  <w:hideMark/>
                </w:tcPr>
                <w:p w14:paraId="4B9E669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Marco </w:t>
                  </w:r>
                  <w:proofErr w:type="spellStart"/>
                  <w:r w:rsidRPr="00834831">
                    <w:rPr>
                      <w:rFonts w:ascii="Times New Roman" w:eastAsia="Times New Roman" w:hAnsi="Times New Roman" w:cs="Times New Roman"/>
                      <w:sz w:val="24"/>
                      <w:szCs w:val="24"/>
                      <w:lang w:val="en-US" w:eastAsia="en-US"/>
                    </w:rPr>
                    <w:t>inicial</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elaborado</w:t>
                  </w:r>
                  <w:proofErr w:type="spellEnd"/>
                  <w:r w:rsidRPr="00834831">
                    <w:rPr>
                      <w:rFonts w:ascii="Times New Roman" w:eastAsia="Times New Roman" w:hAnsi="Times New Roman" w:cs="Times New Roman"/>
                      <w:sz w:val="24"/>
                      <w:szCs w:val="24"/>
                      <w:lang w:val="en-US" w:eastAsia="en-US"/>
                    </w:rPr>
                    <w:t>.</w:t>
                  </w:r>
                </w:p>
              </w:tc>
            </w:tr>
            <w:tr w:rsidR="00834831" w:rsidRPr="00834831" w14:paraId="7449CC88" w14:textId="77777777" w:rsidTr="00834831">
              <w:tc>
                <w:tcPr>
                  <w:tcW w:w="0" w:type="auto"/>
                  <w:hideMark/>
                </w:tcPr>
                <w:p w14:paraId="40C2D015"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Organización de la información y citación</w:t>
                  </w:r>
                </w:p>
              </w:tc>
              <w:tc>
                <w:tcPr>
                  <w:tcW w:w="0" w:type="auto"/>
                  <w:hideMark/>
                </w:tcPr>
                <w:p w14:paraId="0CB59A5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11-sep</w:t>
                  </w:r>
                </w:p>
              </w:tc>
              <w:tc>
                <w:tcPr>
                  <w:tcW w:w="0" w:type="auto"/>
                  <w:hideMark/>
                </w:tcPr>
                <w:p w14:paraId="2DEE8D84"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13-sep</w:t>
                  </w:r>
                </w:p>
              </w:tc>
              <w:tc>
                <w:tcPr>
                  <w:tcW w:w="0" w:type="auto"/>
                  <w:hideMark/>
                </w:tcPr>
                <w:p w14:paraId="33B7C43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3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2BF03659"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Paula Nicole (</w:t>
                  </w:r>
                  <w:proofErr w:type="spellStart"/>
                  <w:r w:rsidRPr="00834831">
                    <w:rPr>
                      <w:rFonts w:ascii="Times New Roman" w:eastAsia="Times New Roman" w:hAnsi="Times New Roman" w:cs="Times New Roman"/>
                      <w:sz w:val="24"/>
                      <w:szCs w:val="24"/>
                      <w:lang w:val="en-US" w:eastAsia="en-US"/>
                    </w:rPr>
                    <w:t>Secretaría</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3961B42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Fuentes </w:t>
                  </w:r>
                  <w:proofErr w:type="spellStart"/>
                  <w:r w:rsidRPr="00834831">
                    <w:rPr>
                      <w:rFonts w:ascii="Times New Roman" w:eastAsia="Times New Roman" w:hAnsi="Times New Roman" w:cs="Times New Roman"/>
                      <w:sz w:val="24"/>
                      <w:szCs w:val="24"/>
                      <w:lang w:val="en-US" w:eastAsia="en-US"/>
                    </w:rPr>
                    <w:t>ordenadas</w:t>
                  </w:r>
                  <w:proofErr w:type="spellEnd"/>
                  <w:r w:rsidRPr="00834831">
                    <w:rPr>
                      <w:rFonts w:ascii="Times New Roman" w:eastAsia="Times New Roman" w:hAnsi="Times New Roman" w:cs="Times New Roman"/>
                      <w:sz w:val="24"/>
                      <w:szCs w:val="24"/>
                      <w:lang w:val="en-US" w:eastAsia="en-US"/>
                    </w:rPr>
                    <w:t>.</w:t>
                  </w:r>
                </w:p>
              </w:tc>
            </w:tr>
            <w:tr w:rsidR="00834831" w:rsidRPr="00834831" w14:paraId="16AF9811" w14:textId="77777777" w:rsidTr="00834831">
              <w:tc>
                <w:tcPr>
                  <w:tcW w:w="0" w:type="auto"/>
                  <w:hideMark/>
                </w:tcPr>
                <w:p w14:paraId="4E38615C"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Diseño de infografía y materiales del reporte</w:t>
                  </w:r>
                </w:p>
              </w:tc>
              <w:tc>
                <w:tcPr>
                  <w:tcW w:w="0" w:type="auto"/>
                  <w:hideMark/>
                </w:tcPr>
                <w:p w14:paraId="63FBEC3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14-sep</w:t>
                  </w:r>
                </w:p>
              </w:tc>
              <w:tc>
                <w:tcPr>
                  <w:tcW w:w="0" w:type="auto"/>
                  <w:hideMark/>
                </w:tcPr>
                <w:p w14:paraId="52A3275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16-sep</w:t>
                  </w:r>
                </w:p>
              </w:tc>
              <w:tc>
                <w:tcPr>
                  <w:tcW w:w="0" w:type="auto"/>
                  <w:hideMark/>
                </w:tcPr>
                <w:p w14:paraId="582846F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3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1C38155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Pérez (</w:t>
                  </w:r>
                  <w:proofErr w:type="spellStart"/>
                  <w:r w:rsidRPr="00834831">
                    <w:rPr>
                      <w:rFonts w:ascii="Times New Roman" w:eastAsia="Times New Roman" w:hAnsi="Times New Roman" w:cs="Times New Roman"/>
                      <w:sz w:val="24"/>
                      <w:szCs w:val="24"/>
                      <w:lang w:val="en-US" w:eastAsia="en-US"/>
                    </w:rPr>
                    <w:t>Desarrollador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2E97F570"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Infografía</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en</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revisión</w:t>
                  </w:r>
                  <w:proofErr w:type="spellEnd"/>
                  <w:r w:rsidRPr="00834831">
                    <w:rPr>
                      <w:rFonts w:ascii="Times New Roman" w:eastAsia="Times New Roman" w:hAnsi="Times New Roman" w:cs="Times New Roman"/>
                      <w:sz w:val="24"/>
                      <w:szCs w:val="24"/>
                      <w:lang w:val="en-US" w:eastAsia="en-US"/>
                    </w:rPr>
                    <w:t>.</w:t>
                  </w:r>
                </w:p>
              </w:tc>
            </w:tr>
            <w:tr w:rsidR="00834831" w:rsidRPr="00834831" w14:paraId="6FF0E73F" w14:textId="77777777" w:rsidTr="00834831">
              <w:tc>
                <w:tcPr>
                  <w:tcW w:w="0" w:type="auto"/>
                  <w:hideMark/>
                </w:tcPr>
                <w:p w14:paraId="69697780"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Preparación y entrega del primer avance (reporte + infografía)</w:t>
                  </w:r>
                </w:p>
              </w:tc>
              <w:tc>
                <w:tcPr>
                  <w:tcW w:w="0" w:type="auto"/>
                  <w:hideMark/>
                </w:tcPr>
                <w:p w14:paraId="0E1A539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17-sep</w:t>
                  </w:r>
                </w:p>
              </w:tc>
              <w:tc>
                <w:tcPr>
                  <w:tcW w:w="0" w:type="auto"/>
                  <w:hideMark/>
                </w:tcPr>
                <w:p w14:paraId="2305F63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18-sep</w:t>
                  </w:r>
                </w:p>
              </w:tc>
              <w:tc>
                <w:tcPr>
                  <w:tcW w:w="0" w:type="auto"/>
                  <w:hideMark/>
                </w:tcPr>
                <w:p w14:paraId="36C3697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1B1804E"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1193D8CD"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b/>
                      <w:bCs/>
                      <w:sz w:val="24"/>
                      <w:szCs w:val="24"/>
                      <w:lang w:val="en-US" w:eastAsia="en-US"/>
                    </w:rPr>
                    <w:t>Entregado</w:t>
                  </w:r>
                  <w:proofErr w:type="spellEnd"/>
                  <w:r w:rsidRPr="00834831">
                    <w:rPr>
                      <w:rFonts w:ascii="Times New Roman" w:eastAsia="Times New Roman" w:hAnsi="Times New Roman" w:cs="Times New Roman"/>
                      <w:b/>
                      <w:bCs/>
                      <w:sz w:val="24"/>
                      <w:szCs w:val="24"/>
                      <w:lang w:val="en-US" w:eastAsia="en-US"/>
                    </w:rPr>
                    <w:t xml:space="preserve"> 18-sep</w:t>
                  </w:r>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avance</w:t>
                  </w:r>
                  <w:proofErr w:type="spellEnd"/>
                  <w:r w:rsidRPr="00834831">
                    <w:rPr>
                      <w:rFonts w:ascii="Times New Roman" w:eastAsia="Times New Roman" w:hAnsi="Times New Roman" w:cs="Times New Roman"/>
                      <w:sz w:val="24"/>
                      <w:szCs w:val="24"/>
                      <w:lang w:val="en-US" w:eastAsia="en-US"/>
                    </w:rPr>
                    <w:t>).</w:t>
                  </w:r>
                </w:p>
              </w:tc>
            </w:tr>
            <w:tr w:rsidR="00834831" w:rsidRPr="00834831" w14:paraId="0C85485C" w14:textId="77777777" w:rsidTr="00834831">
              <w:tc>
                <w:tcPr>
                  <w:tcW w:w="0" w:type="auto"/>
                  <w:hideMark/>
                </w:tcPr>
                <w:p w14:paraId="07E44444"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Programación y publicación de 4º post</w:t>
                  </w:r>
                </w:p>
              </w:tc>
              <w:tc>
                <w:tcPr>
                  <w:tcW w:w="0" w:type="auto"/>
                  <w:hideMark/>
                </w:tcPr>
                <w:p w14:paraId="5B1B993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19-sep</w:t>
                  </w:r>
                </w:p>
              </w:tc>
              <w:tc>
                <w:tcPr>
                  <w:tcW w:w="0" w:type="auto"/>
                  <w:hideMark/>
                </w:tcPr>
                <w:p w14:paraId="4CD22C9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20-sep</w:t>
                  </w:r>
                </w:p>
              </w:tc>
              <w:tc>
                <w:tcPr>
                  <w:tcW w:w="0" w:type="auto"/>
                  <w:hideMark/>
                </w:tcPr>
                <w:p w14:paraId="3604C97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70B18756"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65A1D56B"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Post 4 publicado (cierra campaña inicial).</w:t>
                  </w:r>
                </w:p>
              </w:tc>
            </w:tr>
            <w:tr w:rsidR="00834831" w:rsidRPr="00834831" w14:paraId="36337DCF" w14:textId="77777777" w:rsidTr="00834831">
              <w:tc>
                <w:tcPr>
                  <w:tcW w:w="0" w:type="auto"/>
                  <w:hideMark/>
                </w:tcPr>
                <w:p w14:paraId="7035A6C5"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lastRenderedPageBreak/>
                    <w:t xml:space="preserve">Inicio maquetado y contenido parcial en </w:t>
                  </w:r>
                  <w:proofErr w:type="spellStart"/>
                  <w:r w:rsidRPr="00834831">
                    <w:rPr>
                      <w:rFonts w:ascii="Times New Roman" w:eastAsia="Times New Roman" w:hAnsi="Times New Roman" w:cs="Times New Roman"/>
                      <w:sz w:val="24"/>
                      <w:szCs w:val="24"/>
                      <w:lang w:val="es-ES" w:eastAsia="en-US"/>
                    </w:rPr>
                    <w:t>Wix</w:t>
                  </w:r>
                  <w:proofErr w:type="spellEnd"/>
                </w:p>
              </w:tc>
              <w:tc>
                <w:tcPr>
                  <w:tcW w:w="0" w:type="auto"/>
                  <w:hideMark/>
                </w:tcPr>
                <w:p w14:paraId="554BB9F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21-sep</w:t>
                  </w:r>
                </w:p>
              </w:tc>
              <w:tc>
                <w:tcPr>
                  <w:tcW w:w="0" w:type="auto"/>
                  <w:hideMark/>
                </w:tcPr>
                <w:p w14:paraId="552B2AC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30-sep</w:t>
                  </w:r>
                </w:p>
              </w:tc>
              <w:tc>
                <w:tcPr>
                  <w:tcW w:w="0" w:type="auto"/>
                  <w:hideMark/>
                </w:tcPr>
                <w:p w14:paraId="7415D90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10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533EA9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 Paula</w:t>
                  </w:r>
                </w:p>
              </w:tc>
              <w:tc>
                <w:tcPr>
                  <w:tcW w:w="0" w:type="auto"/>
                  <w:hideMark/>
                </w:tcPr>
                <w:p w14:paraId="33BB5EE0"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Subida</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contenido</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parcial</w:t>
                  </w:r>
                  <w:proofErr w:type="spellEnd"/>
                  <w:r w:rsidRPr="00834831">
                    <w:rPr>
                      <w:rFonts w:ascii="Times New Roman" w:eastAsia="Times New Roman" w:hAnsi="Times New Roman" w:cs="Times New Roman"/>
                      <w:sz w:val="24"/>
                      <w:szCs w:val="24"/>
                      <w:lang w:val="en-US" w:eastAsia="en-US"/>
                    </w:rPr>
                    <w:t>.</w:t>
                  </w:r>
                </w:p>
              </w:tc>
            </w:tr>
            <w:tr w:rsidR="00834831" w:rsidRPr="00834831" w14:paraId="3CE0CB93" w14:textId="77777777" w:rsidTr="00834831">
              <w:tc>
                <w:tcPr>
                  <w:tcW w:w="0" w:type="auto"/>
                  <w:hideMark/>
                </w:tcPr>
                <w:p w14:paraId="706E3E25"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Elaboración gráfica de Gantt (versión formal)</w:t>
                  </w:r>
                </w:p>
              </w:tc>
              <w:tc>
                <w:tcPr>
                  <w:tcW w:w="0" w:type="auto"/>
                  <w:hideMark/>
                </w:tcPr>
                <w:p w14:paraId="50530A6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01-oct</w:t>
                  </w:r>
                </w:p>
              </w:tc>
              <w:tc>
                <w:tcPr>
                  <w:tcW w:w="0" w:type="auto"/>
                  <w:hideMark/>
                </w:tcPr>
                <w:p w14:paraId="1CC1E54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02-oct</w:t>
                  </w:r>
                </w:p>
              </w:tc>
              <w:tc>
                <w:tcPr>
                  <w:tcW w:w="0" w:type="auto"/>
                  <w:hideMark/>
                </w:tcPr>
                <w:p w14:paraId="5586D8C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3136EBF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Paula Nicole + Alma Araceli</w:t>
                  </w:r>
                </w:p>
              </w:tc>
              <w:tc>
                <w:tcPr>
                  <w:tcW w:w="0" w:type="auto"/>
                  <w:hideMark/>
                </w:tcPr>
                <w:p w14:paraId="23061F0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Gantt </w:t>
                  </w:r>
                  <w:proofErr w:type="spellStart"/>
                  <w:r w:rsidRPr="00834831">
                    <w:rPr>
                      <w:rFonts w:ascii="Times New Roman" w:eastAsia="Times New Roman" w:hAnsi="Times New Roman" w:cs="Times New Roman"/>
                      <w:sz w:val="24"/>
                      <w:szCs w:val="24"/>
                      <w:lang w:val="en-US" w:eastAsia="en-US"/>
                    </w:rPr>
                    <w:t>creado</w:t>
                  </w:r>
                  <w:proofErr w:type="spellEnd"/>
                  <w:r w:rsidRPr="00834831">
                    <w:rPr>
                      <w:rFonts w:ascii="Times New Roman" w:eastAsia="Times New Roman" w:hAnsi="Times New Roman" w:cs="Times New Roman"/>
                      <w:sz w:val="24"/>
                      <w:szCs w:val="24"/>
                      <w:lang w:val="en-US" w:eastAsia="en-US"/>
                    </w:rPr>
                    <w:t>.</w:t>
                  </w:r>
                </w:p>
              </w:tc>
            </w:tr>
            <w:tr w:rsidR="00834831" w:rsidRPr="00834831" w14:paraId="203D58DF" w14:textId="77777777" w:rsidTr="00834831">
              <w:tc>
                <w:tcPr>
                  <w:tcW w:w="0" w:type="auto"/>
                  <w:hideMark/>
                </w:tcPr>
                <w:p w14:paraId="16EE8831"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Recolección y orden de evidencias (capturas, links)</w:t>
                  </w:r>
                </w:p>
              </w:tc>
              <w:tc>
                <w:tcPr>
                  <w:tcW w:w="0" w:type="auto"/>
                  <w:hideMark/>
                </w:tcPr>
                <w:p w14:paraId="57EB85B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03-oct</w:t>
                  </w:r>
                </w:p>
              </w:tc>
              <w:tc>
                <w:tcPr>
                  <w:tcW w:w="0" w:type="auto"/>
                  <w:hideMark/>
                </w:tcPr>
                <w:p w14:paraId="01755CA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07-oct</w:t>
                  </w:r>
                </w:p>
              </w:tc>
              <w:tc>
                <w:tcPr>
                  <w:tcW w:w="0" w:type="auto"/>
                  <w:hideMark/>
                </w:tcPr>
                <w:p w14:paraId="0E703BB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5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2B005DF"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35DDFCF0"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Evidencias</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recopiladas</w:t>
                  </w:r>
                  <w:proofErr w:type="spellEnd"/>
                  <w:r w:rsidRPr="00834831">
                    <w:rPr>
                      <w:rFonts w:ascii="Times New Roman" w:eastAsia="Times New Roman" w:hAnsi="Times New Roman" w:cs="Times New Roman"/>
                      <w:sz w:val="24"/>
                      <w:szCs w:val="24"/>
                      <w:lang w:val="en-US" w:eastAsia="en-US"/>
                    </w:rPr>
                    <w:t>.</w:t>
                  </w:r>
                </w:p>
              </w:tc>
            </w:tr>
            <w:tr w:rsidR="00834831" w:rsidRPr="00834831" w14:paraId="516E8C9C" w14:textId="77777777" w:rsidTr="00834831">
              <w:tc>
                <w:tcPr>
                  <w:tcW w:w="0" w:type="auto"/>
                  <w:hideMark/>
                </w:tcPr>
                <w:p w14:paraId="6C87355B"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Redacción del guion del podcast (cap.1)</w:t>
                  </w:r>
                </w:p>
              </w:tc>
              <w:tc>
                <w:tcPr>
                  <w:tcW w:w="0" w:type="auto"/>
                  <w:hideMark/>
                </w:tcPr>
                <w:p w14:paraId="1A16D5C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08-oct</w:t>
                  </w:r>
                </w:p>
              </w:tc>
              <w:tc>
                <w:tcPr>
                  <w:tcW w:w="0" w:type="auto"/>
                  <w:hideMark/>
                </w:tcPr>
                <w:p w14:paraId="7914E91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11-oct</w:t>
                  </w:r>
                </w:p>
              </w:tc>
              <w:tc>
                <w:tcPr>
                  <w:tcW w:w="0" w:type="auto"/>
                  <w:hideMark/>
                </w:tcPr>
                <w:p w14:paraId="3240275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4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623165B4"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 Rodolfo</w:t>
                  </w:r>
                </w:p>
              </w:tc>
              <w:tc>
                <w:tcPr>
                  <w:tcW w:w="0" w:type="auto"/>
                  <w:hideMark/>
                </w:tcPr>
                <w:p w14:paraId="1C17A055"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Guion</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finalizado</w:t>
                  </w:r>
                  <w:proofErr w:type="spellEnd"/>
                  <w:r w:rsidRPr="00834831">
                    <w:rPr>
                      <w:rFonts w:ascii="Times New Roman" w:eastAsia="Times New Roman" w:hAnsi="Times New Roman" w:cs="Times New Roman"/>
                      <w:sz w:val="24"/>
                      <w:szCs w:val="24"/>
                      <w:lang w:val="en-US" w:eastAsia="en-US"/>
                    </w:rPr>
                    <w:t>.</w:t>
                  </w:r>
                </w:p>
              </w:tc>
            </w:tr>
            <w:tr w:rsidR="00834831" w:rsidRPr="00834831" w14:paraId="3DFE53B7" w14:textId="77777777" w:rsidTr="00834831">
              <w:tc>
                <w:tcPr>
                  <w:tcW w:w="0" w:type="auto"/>
                  <w:hideMark/>
                </w:tcPr>
                <w:p w14:paraId="19150B33"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Grabación y edición del podcast (cap.1)</w:t>
                  </w:r>
                </w:p>
              </w:tc>
              <w:tc>
                <w:tcPr>
                  <w:tcW w:w="0" w:type="auto"/>
                  <w:hideMark/>
                </w:tcPr>
                <w:p w14:paraId="575B64C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12-oct</w:t>
                  </w:r>
                </w:p>
              </w:tc>
              <w:tc>
                <w:tcPr>
                  <w:tcW w:w="0" w:type="auto"/>
                  <w:hideMark/>
                </w:tcPr>
                <w:p w14:paraId="68367B3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17-oct</w:t>
                  </w:r>
                </w:p>
              </w:tc>
              <w:tc>
                <w:tcPr>
                  <w:tcW w:w="0" w:type="auto"/>
                  <w:hideMark/>
                </w:tcPr>
                <w:p w14:paraId="0D22B58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6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79B5BE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w:t>
                  </w:r>
                  <w:proofErr w:type="spellStart"/>
                  <w:r w:rsidRPr="00834831">
                    <w:rPr>
                      <w:rFonts w:ascii="Times New Roman" w:eastAsia="Times New Roman" w:hAnsi="Times New Roman" w:cs="Times New Roman"/>
                      <w:sz w:val="24"/>
                      <w:szCs w:val="24"/>
                      <w:lang w:val="en-US" w:eastAsia="en-US"/>
                    </w:rPr>
                    <w:t>Desarrollador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6E22896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Podcast </w:t>
                  </w:r>
                  <w:proofErr w:type="spellStart"/>
                  <w:r w:rsidRPr="00834831">
                    <w:rPr>
                      <w:rFonts w:ascii="Times New Roman" w:eastAsia="Times New Roman" w:hAnsi="Times New Roman" w:cs="Times New Roman"/>
                      <w:sz w:val="24"/>
                      <w:szCs w:val="24"/>
                      <w:lang w:val="en-US" w:eastAsia="en-US"/>
                    </w:rPr>
                    <w:t>grabado</w:t>
                  </w:r>
                  <w:proofErr w:type="spellEnd"/>
                  <w:r w:rsidRPr="00834831">
                    <w:rPr>
                      <w:rFonts w:ascii="Times New Roman" w:eastAsia="Times New Roman" w:hAnsi="Times New Roman" w:cs="Times New Roman"/>
                      <w:sz w:val="24"/>
                      <w:szCs w:val="24"/>
                      <w:lang w:val="en-US" w:eastAsia="en-US"/>
                    </w:rPr>
                    <w:t xml:space="preserve"> y </w:t>
                  </w:r>
                  <w:proofErr w:type="spellStart"/>
                  <w:r w:rsidRPr="00834831">
                    <w:rPr>
                      <w:rFonts w:ascii="Times New Roman" w:eastAsia="Times New Roman" w:hAnsi="Times New Roman" w:cs="Times New Roman"/>
                      <w:sz w:val="24"/>
                      <w:szCs w:val="24"/>
                      <w:lang w:val="en-US" w:eastAsia="en-US"/>
                    </w:rPr>
                    <w:t>editado</w:t>
                  </w:r>
                  <w:proofErr w:type="spellEnd"/>
                  <w:r w:rsidRPr="00834831">
                    <w:rPr>
                      <w:rFonts w:ascii="Times New Roman" w:eastAsia="Times New Roman" w:hAnsi="Times New Roman" w:cs="Times New Roman"/>
                      <w:sz w:val="24"/>
                      <w:szCs w:val="24"/>
                      <w:lang w:val="en-US" w:eastAsia="en-US"/>
                    </w:rPr>
                    <w:t>.</w:t>
                  </w:r>
                </w:p>
              </w:tc>
            </w:tr>
            <w:tr w:rsidR="00834831" w:rsidRPr="00834831" w14:paraId="4D1A62FF" w14:textId="77777777" w:rsidTr="00834831">
              <w:tc>
                <w:tcPr>
                  <w:tcW w:w="0" w:type="auto"/>
                  <w:hideMark/>
                </w:tcPr>
                <w:p w14:paraId="60DE73E9"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Avance</w:t>
                  </w:r>
                  <w:proofErr w:type="spellEnd"/>
                  <w:r w:rsidRPr="00834831">
                    <w:rPr>
                      <w:rFonts w:ascii="Times New Roman" w:eastAsia="Times New Roman" w:hAnsi="Times New Roman" w:cs="Times New Roman"/>
                      <w:sz w:val="24"/>
                      <w:szCs w:val="24"/>
                      <w:lang w:val="en-US" w:eastAsia="en-US"/>
                    </w:rPr>
                    <w:t xml:space="preserve"> del </w:t>
                  </w:r>
                  <w:proofErr w:type="spellStart"/>
                  <w:r w:rsidRPr="00834831">
                    <w:rPr>
                      <w:rFonts w:ascii="Times New Roman" w:eastAsia="Times New Roman" w:hAnsi="Times New Roman" w:cs="Times New Roman"/>
                      <w:sz w:val="24"/>
                      <w:szCs w:val="24"/>
                      <w:lang w:val="en-US" w:eastAsia="en-US"/>
                    </w:rPr>
                    <w:t>Canva</w:t>
                  </w:r>
                  <w:proofErr w:type="spellEnd"/>
                  <w:r w:rsidRPr="00834831">
                    <w:rPr>
                      <w:rFonts w:ascii="Times New Roman" w:eastAsia="Times New Roman" w:hAnsi="Times New Roman" w:cs="Times New Roman"/>
                      <w:sz w:val="24"/>
                      <w:szCs w:val="24"/>
                      <w:lang w:val="en-US" w:eastAsia="en-US"/>
                    </w:rPr>
                    <w:t xml:space="preserve"> / PowerPoint (</w:t>
                  </w:r>
                  <w:proofErr w:type="spellStart"/>
                  <w:r w:rsidRPr="00834831">
                    <w:rPr>
                      <w:rFonts w:ascii="Times New Roman" w:eastAsia="Times New Roman" w:hAnsi="Times New Roman" w:cs="Times New Roman"/>
                      <w:sz w:val="24"/>
                      <w:szCs w:val="24"/>
                      <w:lang w:val="en-US" w:eastAsia="en-US"/>
                    </w:rPr>
                    <w:t>borrador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5111A914"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18-oct</w:t>
                  </w:r>
                </w:p>
              </w:tc>
              <w:tc>
                <w:tcPr>
                  <w:tcW w:w="0" w:type="auto"/>
                  <w:hideMark/>
                </w:tcPr>
                <w:p w14:paraId="2D9052A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21-oct</w:t>
                  </w:r>
                </w:p>
              </w:tc>
              <w:tc>
                <w:tcPr>
                  <w:tcW w:w="0" w:type="auto"/>
                  <w:hideMark/>
                </w:tcPr>
                <w:p w14:paraId="14BF000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4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7E71951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 Paula</w:t>
                  </w:r>
                </w:p>
              </w:tc>
              <w:tc>
                <w:tcPr>
                  <w:tcW w:w="0" w:type="auto"/>
                  <w:hideMark/>
                </w:tcPr>
                <w:p w14:paraId="667261AF"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Diapositivas</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iniciales</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listas</w:t>
                  </w:r>
                  <w:proofErr w:type="spellEnd"/>
                  <w:r w:rsidRPr="00834831">
                    <w:rPr>
                      <w:rFonts w:ascii="Times New Roman" w:eastAsia="Times New Roman" w:hAnsi="Times New Roman" w:cs="Times New Roman"/>
                      <w:sz w:val="24"/>
                      <w:szCs w:val="24"/>
                      <w:lang w:val="en-US" w:eastAsia="en-US"/>
                    </w:rPr>
                    <w:t>.</w:t>
                  </w:r>
                </w:p>
              </w:tc>
            </w:tr>
            <w:tr w:rsidR="00834831" w:rsidRPr="00834831" w14:paraId="32190108" w14:textId="77777777" w:rsidTr="00834831">
              <w:tc>
                <w:tcPr>
                  <w:tcW w:w="0" w:type="auto"/>
                  <w:hideMark/>
                </w:tcPr>
                <w:p w14:paraId="0854A41C"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Validación de contenidos y ajuste (prueba piloto)</w:t>
                  </w:r>
                </w:p>
              </w:tc>
              <w:tc>
                <w:tcPr>
                  <w:tcW w:w="0" w:type="auto"/>
                  <w:hideMark/>
                </w:tcPr>
                <w:p w14:paraId="322886F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22-oct</w:t>
                  </w:r>
                </w:p>
              </w:tc>
              <w:tc>
                <w:tcPr>
                  <w:tcW w:w="0" w:type="auto"/>
                  <w:hideMark/>
                </w:tcPr>
                <w:p w14:paraId="57CF4FF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25-oct</w:t>
                  </w:r>
                </w:p>
              </w:tc>
              <w:tc>
                <w:tcPr>
                  <w:tcW w:w="0" w:type="auto"/>
                  <w:hideMark/>
                </w:tcPr>
                <w:p w14:paraId="473B3EB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4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46E30FE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 Paula</w:t>
                  </w:r>
                </w:p>
              </w:tc>
              <w:tc>
                <w:tcPr>
                  <w:tcW w:w="0" w:type="auto"/>
                  <w:hideMark/>
                </w:tcPr>
                <w:p w14:paraId="0FE728E8"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Retroalimentación recogida; ajustes en proceso.</w:t>
                  </w:r>
                </w:p>
              </w:tc>
            </w:tr>
            <w:tr w:rsidR="00834831" w:rsidRPr="00834831" w14:paraId="1BF48204" w14:textId="77777777" w:rsidTr="00834831">
              <w:tc>
                <w:tcPr>
                  <w:tcW w:w="0" w:type="auto"/>
                  <w:hideMark/>
                </w:tcPr>
                <w:p w14:paraId="044964F4"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Integración y revisión del reporte en Word</w:t>
                  </w:r>
                </w:p>
              </w:tc>
              <w:tc>
                <w:tcPr>
                  <w:tcW w:w="0" w:type="auto"/>
                  <w:hideMark/>
                </w:tcPr>
                <w:p w14:paraId="0EB29E5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26-oct</w:t>
                  </w:r>
                </w:p>
              </w:tc>
              <w:tc>
                <w:tcPr>
                  <w:tcW w:w="0" w:type="auto"/>
                  <w:hideMark/>
                </w:tcPr>
                <w:p w14:paraId="75711DD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29-oct</w:t>
                  </w:r>
                </w:p>
              </w:tc>
              <w:tc>
                <w:tcPr>
                  <w:tcW w:w="0" w:type="auto"/>
                  <w:hideMark/>
                </w:tcPr>
                <w:p w14:paraId="0F92775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4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0F9A50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Paula Nicole</w:t>
                  </w:r>
                </w:p>
              </w:tc>
              <w:tc>
                <w:tcPr>
                  <w:tcW w:w="0" w:type="auto"/>
                  <w:hideMark/>
                </w:tcPr>
                <w:p w14:paraId="043C64D2"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Integrando</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aportes</w:t>
                  </w:r>
                  <w:proofErr w:type="spellEnd"/>
                  <w:r w:rsidRPr="00834831">
                    <w:rPr>
                      <w:rFonts w:ascii="Times New Roman" w:eastAsia="Times New Roman" w:hAnsi="Times New Roman" w:cs="Times New Roman"/>
                      <w:sz w:val="24"/>
                      <w:szCs w:val="24"/>
                      <w:lang w:val="en-US" w:eastAsia="en-US"/>
                    </w:rPr>
                    <w:t xml:space="preserve"> y </w:t>
                  </w:r>
                  <w:proofErr w:type="spellStart"/>
                  <w:r w:rsidRPr="00834831">
                    <w:rPr>
                      <w:rFonts w:ascii="Times New Roman" w:eastAsia="Times New Roman" w:hAnsi="Times New Roman" w:cs="Times New Roman"/>
                      <w:sz w:val="24"/>
                      <w:szCs w:val="24"/>
                      <w:lang w:val="en-US" w:eastAsia="en-US"/>
                    </w:rPr>
                    <w:t>evidencias</w:t>
                  </w:r>
                  <w:proofErr w:type="spellEnd"/>
                  <w:r w:rsidRPr="00834831">
                    <w:rPr>
                      <w:rFonts w:ascii="Times New Roman" w:eastAsia="Times New Roman" w:hAnsi="Times New Roman" w:cs="Times New Roman"/>
                      <w:sz w:val="24"/>
                      <w:szCs w:val="24"/>
                      <w:lang w:val="en-US" w:eastAsia="en-US"/>
                    </w:rPr>
                    <w:t>.</w:t>
                  </w:r>
                </w:p>
              </w:tc>
            </w:tr>
            <w:tr w:rsidR="00834831" w:rsidRPr="00834831" w14:paraId="1048FF3C" w14:textId="77777777" w:rsidTr="00834831">
              <w:tc>
                <w:tcPr>
                  <w:tcW w:w="0" w:type="auto"/>
                  <w:hideMark/>
                </w:tcPr>
                <w:p w14:paraId="0E2C9B7F"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Evaluación interna del plan de acción</w:t>
                  </w:r>
                </w:p>
              </w:tc>
              <w:tc>
                <w:tcPr>
                  <w:tcW w:w="0" w:type="auto"/>
                  <w:hideMark/>
                </w:tcPr>
                <w:p w14:paraId="605608A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30-oct</w:t>
                  </w:r>
                </w:p>
              </w:tc>
              <w:tc>
                <w:tcPr>
                  <w:tcW w:w="0" w:type="auto"/>
                  <w:hideMark/>
                </w:tcPr>
                <w:p w14:paraId="5F95CE2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31-oct</w:t>
                  </w:r>
                </w:p>
              </w:tc>
              <w:tc>
                <w:tcPr>
                  <w:tcW w:w="0" w:type="auto"/>
                  <w:hideMark/>
                </w:tcPr>
                <w:p w14:paraId="1111D50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74255B5B"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582EA3A6"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Revisión de cumplimiento de tareas.</w:t>
                  </w:r>
                </w:p>
              </w:tc>
            </w:tr>
            <w:tr w:rsidR="00834831" w:rsidRPr="00834831" w14:paraId="51595E0F" w14:textId="77777777" w:rsidTr="00834831">
              <w:tc>
                <w:tcPr>
                  <w:tcW w:w="0" w:type="auto"/>
                  <w:hideMark/>
                </w:tcPr>
                <w:p w14:paraId="5B7451CC"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Planeación fase final: entregables y cronograma</w:t>
                  </w:r>
                </w:p>
              </w:tc>
              <w:tc>
                <w:tcPr>
                  <w:tcW w:w="0" w:type="auto"/>
                  <w:hideMark/>
                </w:tcPr>
                <w:p w14:paraId="1872F75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01-nov</w:t>
                  </w:r>
                </w:p>
              </w:tc>
              <w:tc>
                <w:tcPr>
                  <w:tcW w:w="0" w:type="auto"/>
                  <w:hideMark/>
                </w:tcPr>
                <w:p w14:paraId="0D88BF7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02-nov</w:t>
                  </w:r>
                </w:p>
              </w:tc>
              <w:tc>
                <w:tcPr>
                  <w:tcW w:w="0" w:type="auto"/>
                  <w:hideMark/>
                </w:tcPr>
                <w:p w14:paraId="52253A4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793982A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Araceli</w:t>
                  </w:r>
                </w:p>
              </w:tc>
              <w:tc>
                <w:tcPr>
                  <w:tcW w:w="0" w:type="auto"/>
                  <w:hideMark/>
                </w:tcPr>
                <w:p w14:paraId="2E56C1E6" w14:textId="47302249"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1A1EFCD3" w14:textId="77777777" w:rsidTr="00834831">
              <w:tc>
                <w:tcPr>
                  <w:tcW w:w="0" w:type="auto"/>
                  <w:hideMark/>
                </w:tcPr>
                <w:p w14:paraId="6C7A468E"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 xml:space="preserve">Guion y </w:t>
                  </w:r>
                  <w:proofErr w:type="spellStart"/>
                  <w:r w:rsidRPr="00834831">
                    <w:rPr>
                      <w:rFonts w:ascii="Times New Roman" w:eastAsia="Times New Roman" w:hAnsi="Times New Roman" w:cs="Times New Roman"/>
                      <w:sz w:val="24"/>
                      <w:szCs w:val="24"/>
                      <w:lang w:val="es-ES" w:eastAsia="en-US"/>
                    </w:rPr>
                    <w:t>storyboard</w:t>
                  </w:r>
                  <w:proofErr w:type="spellEnd"/>
                  <w:r w:rsidRPr="00834831">
                    <w:rPr>
                      <w:rFonts w:ascii="Times New Roman" w:eastAsia="Times New Roman" w:hAnsi="Times New Roman" w:cs="Times New Roman"/>
                      <w:sz w:val="24"/>
                      <w:szCs w:val="24"/>
                      <w:lang w:val="es-ES" w:eastAsia="en-US"/>
                    </w:rPr>
                    <w:t xml:space="preserve"> del video corto YouTube</w:t>
                  </w:r>
                </w:p>
              </w:tc>
              <w:tc>
                <w:tcPr>
                  <w:tcW w:w="0" w:type="auto"/>
                  <w:hideMark/>
                </w:tcPr>
                <w:p w14:paraId="29F19F0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03-nov</w:t>
                  </w:r>
                </w:p>
              </w:tc>
              <w:tc>
                <w:tcPr>
                  <w:tcW w:w="0" w:type="auto"/>
                  <w:hideMark/>
                </w:tcPr>
                <w:p w14:paraId="356DFF7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07-nov</w:t>
                  </w:r>
                </w:p>
              </w:tc>
              <w:tc>
                <w:tcPr>
                  <w:tcW w:w="0" w:type="auto"/>
                  <w:hideMark/>
                </w:tcPr>
                <w:p w14:paraId="57ED8B9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5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4F10C4C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Paula Nicole + Joel</w:t>
                  </w:r>
                </w:p>
              </w:tc>
              <w:tc>
                <w:tcPr>
                  <w:tcW w:w="0" w:type="auto"/>
                  <w:hideMark/>
                </w:tcPr>
                <w:p w14:paraId="515A8EA4" w14:textId="7F2509CA"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1BA60907" w14:textId="77777777" w:rsidTr="00834831">
              <w:tc>
                <w:tcPr>
                  <w:tcW w:w="0" w:type="auto"/>
                  <w:hideMark/>
                </w:tcPr>
                <w:p w14:paraId="31D5FCED"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Grabación del video corto YouTube</w:t>
                  </w:r>
                </w:p>
              </w:tc>
              <w:tc>
                <w:tcPr>
                  <w:tcW w:w="0" w:type="auto"/>
                  <w:hideMark/>
                </w:tcPr>
                <w:p w14:paraId="7954D481"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08-nov</w:t>
                  </w:r>
                </w:p>
              </w:tc>
              <w:tc>
                <w:tcPr>
                  <w:tcW w:w="0" w:type="auto"/>
                  <w:hideMark/>
                </w:tcPr>
                <w:p w14:paraId="466952D9"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13-nov</w:t>
                  </w:r>
                </w:p>
              </w:tc>
              <w:tc>
                <w:tcPr>
                  <w:tcW w:w="0" w:type="auto"/>
                  <w:hideMark/>
                </w:tcPr>
                <w:p w14:paraId="519C1D9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6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6D27B34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Pérez</w:t>
                  </w:r>
                </w:p>
              </w:tc>
              <w:tc>
                <w:tcPr>
                  <w:tcW w:w="0" w:type="auto"/>
                  <w:hideMark/>
                </w:tcPr>
                <w:p w14:paraId="2716401B" w14:textId="46516B01" w:rsidR="00834831" w:rsidRPr="00834831" w:rsidRDefault="00834831" w:rsidP="00834831">
                  <w:pPr>
                    <w:rPr>
                      <w:rFonts w:ascii="Times New Roman" w:eastAsia="Times New Roman" w:hAnsi="Times New Roman" w:cs="Times New Roman"/>
                      <w:sz w:val="24"/>
                      <w:szCs w:val="24"/>
                      <w:lang w:val="es-ES" w:eastAsia="en-US"/>
                    </w:rPr>
                  </w:pPr>
                  <w:r>
                    <w:rPr>
                      <w:rFonts w:ascii="Times New Roman" w:eastAsia="Times New Roman" w:hAnsi="Times New Roman" w:cs="Times New Roman"/>
                      <w:sz w:val="24"/>
                      <w:szCs w:val="24"/>
                      <w:lang w:val="en-US" w:eastAsia="en-US"/>
                    </w:rPr>
                    <w:t>PROGRAMADO</w:t>
                  </w:r>
                  <w:r w:rsidRPr="00834831">
                    <w:rPr>
                      <w:rFonts w:ascii="Times New Roman" w:eastAsia="Times New Roman" w:hAnsi="Times New Roman" w:cs="Times New Roman"/>
                      <w:sz w:val="24"/>
                      <w:szCs w:val="24"/>
                      <w:lang w:val="es-ES" w:eastAsia="en-US"/>
                    </w:rPr>
                    <w:t>.</w:t>
                  </w:r>
                </w:p>
              </w:tc>
            </w:tr>
            <w:tr w:rsidR="00834831" w:rsidRPr="00834831" w14:paraId="526415CD" w14:textId="77777777" w:rsidTr="00834831">
              <w:tc>
                <w:tcPr>
                  <w:tcW w:w="0" w:type="auto"/>
                  <w:hideMark/>
                </w:tcPr>
                <w:p w14:paraId="4BB51461"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Edición y subtítulos del video YouTube</w:t>
                  </w:r>
                </w:p>
              </w:tc>
              <w:tc>
                <w:tcPr>
                  <w:tcW w:w="0" w:type="auto"/>
                  <w:hideMark/>
                </w:tcPr>
                <w:p w14:paraId="7CDBA7F9"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14-nov</w:t>
                  </w:r>
                </w:p>
              </w:tc>
              <w:tc>
                <w:tcPr>
                  <w:tcW w:w="0" w:type="auto"/>
                  <w:hideMark/>
                </w:tcPr>
                <w:p w14:paraId="11C7FA64"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17-nov</w:t>
                  </w:r>
                </w:p>
              </w:tc>
              <w:tc>
                <w:tcPr>
                  <w:tcW w:w="0" w:type="auto"/>
                  <w:hideMark/>
                </w:tcPr>
                <w:p w14:paraId="3FDD766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4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2E14A12B"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 Paula</w:t>
                  </w:r>
                </w:p>
              </w:tc>
              <w:tc>
                <w:tcPr>
                  <w:tcW w:w="0" w:type="auto"/>
                  <w:hideMark/>
                </w:tcPr>
                <w:p w14:paraId="6877AE3C" w14:textId="03664351" w:rsidR="00834831" w:rsidRPr="00834831" w:rsidRDefault="00834831" w:rsidP="00834831">
                  <w:pPr>
                    <w:rPr>
                      <w:rFonts w:ascii="Times New Roman" w:eastAsia="Times New Roman" w:hAnsi="Times New Roman" w:cs="Times New Roman"/>
                      <w:sz w:val="24"/>
                      <w:szCs w:val="24"/>
                      <w:lang w:val="es-ES" w:eastAsia="en-US"/>
                    </w:rPr>
                  </w:pPr>
                  <w:r>
                    <w:rPr>
                      <w:rFonts w:ascii="Times New Roman" w:eastAsia="Times New Roman" w:hAnsi="Times New Roman" w:cs="Times New Roman"/>
                      <w:sz w:val="24"/>
                      <w:szCs w:val="24"/>
                      <w:lang w:val="en-US" w:eastAsia="en-US"/>
                    </w:rPr>
                    <w:t>PROGRAMADO</w:t>
                  </w:r>
                </w:p>
              </w:tc>
            </w:tr>
            <w:tr w:rsidR="00834831" w:rsidRPr="00834831" w14:paraId="5E873965" w14:textId="77777777" w:rsidTr="00834831">
              <w:tc>
                <w:tcPr>
                  <w:tcW w:w="0" w:type="auto"/>
                  <w:hideMark/>
                </w:tcPr>
                <w:p w14:paraId="64A549CA" w14:textId="2C113BAB"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Elaboración</w:t>
                  </w:r>
                  <w:proofErr w:type="spellEnd"/>
                  <w:r w:rsidRPr="00834831">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Canva</w:t>
                  </w:r>
                  <w:proofErr w:type="spellEnd"/>
                  <w:r w:rsidRPr="00834831">
                    <w:rPr>
                      <w:rFonts w:ascii="Times New Roman" w:eastAsia="Times New Roman" w:hAnsi="Times New Roman" w:cs="Times New Roman"/>
                      <w:sz w:val="24"/>
                      <w:szCs w:val="24"/>
                      <w:lang w:val="en-US" w:eastAsia="en-US"/>
                    </w:rPr>
                    <w:t xml:space="preserve"> final (10.1)</w:t>
                  </w:r>
                </w:p>
              </w:tc>
              <w:tc>
                <w:tcPr>
                  <w:tcW w:w="0" w:type="auto"/>
                  <w:hideMark/>
                </w:tcPr>
                <w:p w14:paraId="340CAEF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18-nov</w:t>
                  </w:r>
                </w:p>
              </w:tc>
              <w:tc>
                <w:tcPr>
                  <w:tcW w:w="0" w:type="auto"/>
                  <w:hideMark/>
                </w:tcPr>
                <w:p w14:paraId="659FFDE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19-nov</w:t>
                  </w:r>
                </w:p>
              </w:tc>
              <w:tc>
                <w:tcPr>
                  <w:tcW w:w="0" w:type="auto"/>
                  <w:hideMark/>
                </w:tcPr>
                <w:p w14:paraId="45DBB8F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1954C5B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Joel + Paula</w:t>
                  </w:r>
                </w:p>
              </w:tc>
              <w:tc>
                <w:tcPr>
                  <w:tcW w:w="0" w:type="auto"/>
                  <w:hideMark/>
                </w:tcPr>
                <w:p w14:paraId="64319DFF" w14:textId="4B5321BC"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693E158B" w14:textId="77777777" w:rsidTr="00834831">
              <w:tc>
                <w:tcPr>
                  <w:tcW w:w="0" w:type="auto"/>
                  <w:hideMark/>
                </w:tcPr>
                <w:p w14:paraId="04B1B7E7"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Recolección</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evidencias</w:t>
                  </w:r>
                  <w:proofErr w:type="spellEnd"/>
                  <w:r w:rsidRPr="00834831">
                    <w:rPr>
                      <w:rFonts w:ascii="Times New Roman" w:eastAsia="Times New Roman" w:hAnsi="Times New Roman" w:cs="Times New Roman"/>
                      <w:sz w:val="24"/>
                      <w:szCs w:val="24"/>
                      <w:lang w:val="en-US" w:eastAsia="en-US"/>
                    </w:rPr>
                    <w:t xml:space="preserve"> finales (10.2)</w:t>
                  </w:r>
                </w:p>
              </w:tc>
              <w:tc>
                <w:tcPr>
                  <w:tcW w:w="0" w:type="auto"/>
                  <w:hideMark/>
                </w:tcPr>
                <w:p w14:paraId="30E8D51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20-nov</w:t>
                  </w:r>
                </w:p>
              </w:tc>
              <w:tc>
                <w:tcPr>
                  <w:tcW w:w="0" w:type="auto"/>
                  <w:hideMark/>
                </w:tcPr>
                <w:p w14:paraId="6F43815C"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21-nov</w:t>
                  </w:r>
                </w:p>
              </w:tc>
              <w:tc>
                <w:tcPr>
                  <w:tcW w:w="0" w:type="auto"/>
                  <w:hideMark/>
                </w:tcPr>
                <w:p w14:paraId="0BC6947F"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5C3B792B"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70A446D4" w14:textId="343133DC" w:rsidR="00834831" w:rsidRPr="00834831" w:rsidRDefault="00834831" w:rsidP="00834831">
                  <w:pPr>
                    <w:rPr>
                      <w:rFonts w:ascii="Times New Roman" w:eastAsia="Times New Roman" w:hAnsi="Times New Roman" w:cs="Times New Roman"/>
                      <w:sz w:val="24"/>
                      <w:szCs w:val="24"/>
                      <w:lang w:val="es-ES" w:eastAsia="en-US"/>
                    </w:rPr>
                  </w:pPr>
                  <w:r>
                    <w:rPr>
                      <w:rFonts w:ascii="Times New Roman" w:eastAsia="Times New Roman" w:hAnsi="Times New Roman" w:cs="Times New Roman"/>
                      <w:sz w:val="24"/>
                      <w:szCs w:val="24"/>
                      <w:lang w:val="en-US" w:eastAsia="en-US"/>
                    </w:rPr>
                    <w:t>PROGRAMADO</w:t>
                  </w:r>
                </w:p>
              </w:tc>
            </w:tr>
            <w:tr w:rsidR="00834831" w:rsidRPr="00834831" w14:paraId="20ADEB9B" w14:textId="77777777" w:rsidTr="00834831">
              <w:tc>
                <w:tcPr>
                  <w:tcW w:w="0" w:type="auto"/>
                  <w:hideMark/>
                </w:tcPr>
                <w:p w14:paraId="0DCD704F"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Análisis</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costos</w:t>
                  </w:r>
                  <w:proofErr w:type="spellEnd"/>
                  <w:r w:rsidRPr="00834831">
                    <w:rPr>
                      <w:rFonts w:ascii="Times New Roman" w:eastAsia="Times New Roman" w:hAnsi="Times New Roman" w:cs="Times New Roman"/>
                      <w:sz w:val="24"/>
                      <w:szCs w:val="24"/>
                      <w:lang w:val="en-US" w:eastAsia="en-US"/>
                    </w:rPr>
                    <w:t xml:space="preserve"> (10.3)</w:t>
                  </w:r>
                </w:p>
              </w:tc>
              <w:tc>
                <w:tcPr>
                  <w:tcW w:w="0" w:type="auto"/>
                  <w:hideMark/>
                </w:tcPr>
                <w:p w14:paraId="1D5A2F0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22-nov</w:t>
                  </w:r>
                </w:p>
              </w:tc>
              <w:tc>
                <w:tcPr>
                  <w:tcW w:w="0" w:type="auto"/>
                  <w:hideMark/>
                </w:tcPr>
                <w:p w14:paraId="27CA554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23-nov</w:t>
                  </w:r>
                </w:p>
              </w:tc>
              <w:tc>
                <w:tcPr>
                  <w:tcW w:w="0" w:type="auto"/>
                  <w:hideMark/>
                </w:tcPr>
                <w:p w14:paraId="1836D18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2 </w:t>
                  </w:r>
                  <w:proofErr w:type="spellStart"/>
                  <w:r w:rsidRPr="00834831">
                    <w:rPr>
                      <w:rFonts w:ascii="Times New Roman" w:eastAsia="Times New Roman" w:hAnsi="Times New Roman" w:cs="Times New Roman"/>
                      <w:sz w:val="24"/>
                      <w:szCs w:val="24"/>
                      <w:lang w:val="en-US" w:eastAsia="en-US"/>
                    </w:rPr>
                    <w:t>días</w:t>
                  </w:r>
                  <w:proofErr w:type="spellEnd"/>
                </w:p>
              </w:tc>
              <w:tc>
                <w:tcPr>
                  <w:tcW w:w="0" w:type="auto"/>
                  <w:hideMark/>
                </w:tcPr>
                <w:p w14:paraId="0A0FD84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 (</w:t>
                  </w:r>
                  <w:proofErr w:type="spellStart"/>
                  <w:r w:rsidRPr="00834831">
                    <w:rPr>
                      <w:rFonts w:ascii="Times New Roman" w:eastAsia="Times New Roman" w:hAnsi="Times New Roman" w:cs="Times New Roman"/>
                      <w:sz w:val="24"/>
                      <w:szCs w:val="24"/>
                      <w:lang w:val="en-US" w:eastAsia="en-US"/>
                    </w:rPr>
                    <w:t>Investigador</w:t>
                  </w:r>
                  <w:proofErr w:type="spellEnd"/>
                  <w:r w:rsidRPr="00834831">
                    <w:rPr>
                      <w:rFonts w:ascii="Times New Roman" w:eastAsia="Times New Roman" w:hAnsi="Times New Roman" w:cs="Times New Roman"/>
                      <w:sz w:val="24"/>
                      <w:szCs w:val="24"/>
                      <w:lang w:val="en-US" w:eastAsia="en-US"/>
                    </w:rPr>
                    <w:t>)</w:t>
                  </w:r>
                </w:p>
              </w:tc>
              <w:tc>
                <w:tcPr>
                  <w:tcW w:w="0" w:type="auto"/>
                  <w:hideMark/>
                </w:tcPr>
                <w:p w14:paraId="1CE88E75" w14:textId="019D408F"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236FDFC6" w14:textId="77777777" w:rsidTr="00834831">
              <w:tc>
                <w:tcPr>
                  <w:tcW w:w="0" w:type="auto"/>
                  <w:hideMark/>
                </w:tcPr>
                <w:p w14:paraId="4B346FA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Fuentes de </w:t>
                  </w:r>
                  <w:proofErr w:type="spellStart"/>
                  <w:r w:rsidRPr="00834831">
                    <w:rPr>
                      <w:rFonts w:ascii="Times New Roman" w:eastAsia="Times New Roman" w:hAnsi="Times New Roman" w:cs="Times New Roman"/>
                      <w:sz w:val="24"/>
                      <w:szCs w:val="24"/>
                      <w:lang w:val="en-US" w:eastAsia="en-US"/>
                    </w:rPr>
                    <w:t>financiamiento</w:t>
                  </w:r>
                  <w:proofErr w:type="spellEnd"/>
                  <w:r w:rsidRPr="00834831">
                    <w:rPr>
                      <w:rFonts w:ascii="Times New Roman" w:eastAsia="Times New Roman" w:hAnsi="Times New Roman" w:cs="Times New Roman"/>
                      <w:sz w:val="24"/>
                      <w:szCs w:val="24"/>
                      <w:lang w:val="en-US" w:eastAsia="en-US"/>
                    </w:rPr>
                    <w:t xml:space="preserve"> (10.4)</w:t>
                  </w:r>
                </w:p>
              </w:tc>
              <w:tc>
                <w:tcPr>
                  <w:tcW w:w="0" w:type="auto"/>
                  <w:hideMark/>
                </w:tcPr>
                <w:p w14:paraId="35AB308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24-nov</w:t>
                  </w:r>
                </w:p>
              </w:tc>
              <w:tc>
                <w:tcPr>
                  <w:tcW w:w="0" w:type="auto"/>
                  <w:hideMark/>
                </w:tcPr>
                <w:p w14:paraId="037292D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24-nov</w:t>
                  </w:r>
                </w:p>
              </w:tc>
              <w:tc>
                <w:tcPr>
                  <w:tcW w:w="0" w:type="auto"/>
                  <w:hideMark/>
                </w:tcPr>
                <w:p w14:paraId="5D7871D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70B3106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Araceli</w:t>
                  </w:r>
                </w:p>
              </w:tc>
              <w:tc>
                <w:tcPr>
                  <w:tcW w:w="0" w:type="auto"/>
                  <w:hideMark/>
                </w:tcPr>
                <w:p w14:paraId="20882E95" w14:textId="21156752"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12099522" w14:textId="77777777" w:rsidTr="00834831">
              <w:tc>
                <w:tcPr>
                  <w:tcW w:w="0" w:type="auto"/>
                  <w:hideMark/>
                </w:tcPr>
                <w:p w14:paraId="15E87A03"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Evaluación</w:t>
                  </w:r>
                  <w:proofErr w:type="spellEnd"/>
                  <w:r w:rsidRPr="00834831">
                    <w:rPr>
                      <w:rFonts w:ascii="Times New Roman" w:eastAsia="Times New Roman" w:hAnsi="Times New Roman" w:cs="Times New Roman"/>
                      <w:sz w:val="24"/>
                      <w:szCs w:val="24"/>
                      <w:lang w:val="en-US" w:eastAsia="en-US"/>
                    </w:rPr>
                    <w:t xml:space="preserve"> del </w:t>
                  </w:r>
                  <w:proofErr w:type="spellStart"/>
                  <w:r w:rsidRPr="00834831">
                    <w:rPr>
                      <w:rFonts w:ascii="Times New Roman" w:eastAsia="Times New Roman" w:hAnsi="Times New Roman" w:cs="Times New Roman"/>
                      <w:sz w:val="24"/>
                      <w:szCs w:val="24"/>
                      <w:lang w:val="en-US" w:eastAsia="en-US"/>
                    </w:rPr>
                    <w:t>impacto</w:t>
                  </w:r>
                  <w:proofErr w:type="spellEnd"/>
                  <w:r w:rsidRPr="00834831">
                    <w:rPr>
                      <w:rFonts w:ascii="Times New Roman" w:eastAsia="Times New Roman" w:hAnsi="Times New Roman" w:cs="Times New Roman"/>
                      <w:sz w:val="24"/>
                      <w:szCs w:val="24"/>
                      <w:lang w:val="en-US" w:eastAsia="en-US"/>
                    </w:rPr>
                    <w:t xml:space="preserve"> (10.5)</w:t>
                  </w:r>
                </w:p>
              </w:tc>
              <w:tc>
                <w:tcPr>
                  <w:tcW w:w="0" w:type="auto"/>
                  <w:hideMark/>
                </w:tcPr>
                <w:p w14:paraId="129D78B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25-nov</w:t>
                  </w:r>
                </w:p>
              </w:tc>
              <w:tc>
                <w:tcPr>
                  <w:tcW w:w="0" w:type="auto"/>
                  <w:hideMark/>
                </w:tcPr>
                <w:p w14:paraId="3E2CE417"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25-nov</w:t>
                  </w:r>
                </w:p>
              </w:tc>
              <w:tc>
                <w:tcPr>
                  <w:tcW w:w="0" w:type="auto"/>
                  <w:hideMark/>
                </w:tcPr>
                <w:p w14:paraId="5B371780"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6B8D7ED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 + Paula</w:t>
                  </w:r>
                </w:p>
              </w:tc>
              <w:tc>
                <w:tcPr>
                  <w:tcW w:w="0" w:type="auto"/>
                  <w:hideMark/>
                </w:tcPr>
                <w:p w14:paraId="2E47C2D1" w14:textId="33F4E655"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r w:rsidRPr="00834831">
                    <w:rPr>
                      <w:rFonts w:ascii="Times New Roman" w:eastAsia="Times New Roman" w:hAnsi="Times New Roman" w:cs="Times New Roman"/>
                      <w:sz w:val="24"/>
                      <w:szCs w:val="24"/>
                      <w:lang w:val="en-US" w:eastAsia="en-US"/>
                    </w:rPr>
                    <w:t xml:space="preserve"> </w:t>
                  </w:r>
                </w:p>
              </w:tc>
            </w:tr>
            <w:tr w:rsidR="00834831" w:rsidRPr="00834831" w14:paraId="03E8ADB5" w14:textId="77777777" w:rsidTr="00834831">
              <w:tc>
                <w:tcPr>
                  <w:tcW w:w="0" w:type="auto"/>
                  <w:hideMark/>
                </w:tcPr>
                <w:p w14:paraId="14AAFE97" w14:textId="77777777" w:rsidR="00834831" w:rsidRPr="00834831" w:rsidRDefault="00834831" w:rsidP="00834831">
                  <w:pPr>
                    <w:rPr>
                      <w:rFonts w:ascii="Times New Roman" w:eastAsia="Times New Roman" w:hAnsi="Times New Roman" w:cs="Times New Roman"/>
                      <w:sz w:val="24"/>
                      <w:szCs w:val="24"/>
                      <w:lang w:val="es-ES" w:eastAsia="en-US"/>
                    </w:rPr>
                  </w:pPr>
                  <w:r w:rsidRPr="00834831">
                    <w:rPr>
                      <w:rFonts w:ascii="Times New Roman" w:eastAsia="Times New Roman" w:hAnsi="Times New Roman" w:cs="Times New Roman"/>
                      <w:sz w:val="24"/>
                      <w:szCs w:val="24"/>
                      <w:lang w:val="es-ES" w:eastAsia="en-US"/>
                    </w:rPr>
                    <w:t>Elaboración de lista de cotejo (10.6)</w:t>
                  </w:r>
                </w:p>
              </w:tc>
              <w:tc>
                <w:tcPr>
                  <w:tcW w:w="0" w:type="auto"/>
                  <w:hideMark/>
                </w:tcPr>
                <w:p w14:paraId="7EF59409"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26-nov</w:t>
                  </w:r>
                </w:p>
              </w:tc>
              <w:tc>
                <w:tcPr>
                  <w:tcW w:w="0" w:type="auto"/>
                  <w:hideMark/>
                </w:tcPr>
                <w:p w14:paraId="2E3D0B6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26-nov</w:t>
                  </w:r>
                </w:p>
              </w:tc>
              <w:tc>
                <w:tcPr>
                  <w:tcW w:w="0" w:type="auto"/>
                  <w:hideMark/>
                </w:tcPr>
                <w:p w14:paraId="76EBBBF1"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4C9615F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Paula Nicole</w:t>
                  </w:r>
                </w:p>
              </w:tc>
              <w:tc>
                <w:tcPr>
                  <w:tcW w:w="0" w:type="auto"/>
                  <w:hideMark/>
                </w:tcPr>
                <w:p w14:paraId="34D5AA07" w14:textId="6ED2066C"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08E204C5" w14:textId="77777777" w:rsidTr="00834831">
              <w:tc>
                <w:tcPr>
                  <w:tcW w:w="0" w:type="auto"/>
                  <w:hideMark/>
                </w:tcPr>
                <w:p w14:paraId="105CA018"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Diseño</w:t>
                  </w:r>
                  <w:proofErr w:type="spellEnd"/>
                  <w:r w:rsidRPr="00834831">
                    <w:rPr>
                      <w:rFonts w:ascii="Times New Roman" w:eastAsia="Times New Roman" w:hAnsi="Times New Roman" w:cs="Times New Roman"/>
                      <w:sz w:val="24"/>
                      <w:szCs w:val="24"/>
                      <w:lang w:val="en-US" w:eastAsia="en-US"/>
                    </w:rPr>
                    <w:t xml:space="preserve"> de </w:t>
                  </w:r>
                  <w:proofErr w:type="spellStart"/>
                  <w:r w:rsidRPr="00834831">
                    <w:rPr>
                      <w:rFonts w:ascii="Times New Roman" w:eastAsia="Times New Roman" w:hAnsi="Times New Roman" w:cs="Times New Roman"/>
                      <w:sz w:val="24"/>
                      <w:szCs w:val="24"/>
                      <w:lang w:val="en-US" w:eastAsia="en-US"/>
                    </w:rPr>
                    <w:t>rúbrica</w:t>
                  </w:r>
                  <w:proofErr w:type="spellEnd"/>
                  <w:r w:rsidRPr="00834831">
                    <w:rPr>
                      <w:rFonts w:ascii="Times New Roman" w:eastAsia="Times New Roman" w:hAnsi="Times New Roman" w:cs="Times New Roman"/>
                      <w:sz w:val="24"/>
                      <w:szCs w:val="24"/>
                      <w:lang w:val="en-US" w:eastAsia="en-US"/>
                    </w:rPr>
                    <w:t xml:space="preserve"> (10.7)</w:t>
                  </w:r>
                </w:p>
              </w:tc>
              <w:tc>
                <w:tcPr>
                  <w:tcW w:w="0" w:type="auto"/>
                  <w:hideMark/>
                </w:tcPr>
                <w:p w14:paraId="4C767A0E"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783553E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30E0EFE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40605E3D"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Alma Araceli</w:t>
                  </w:r>
                </w:p>
              </w:tc>
              <w:tc>
                <w:tcPr>
                  <w:tcW w:w="0" w:type="auto"/>
                  <w:hideMark/>
                </w:tcPr>
                <w:p w14:paraId="4C0C2486" w14:textId="55BB7B5C"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2E97B103" w14:textId="77777777" w:rsidTr="00834831">
              <w:tc>
                <w:tcPr>
                  <w:tcW w:w="0" w:type="auto"/>
                  <w:hideMark/>
                </w:tcPr>
                <w:p w14:paraId="61DDB61B"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Compilación</w:t>
                  </w:r>
                  <w:proofErr w:type="spellEnd"/>
                  <w:r w:rsidRPr="00834831">
                    <w:rPr>
                      <w:rFonts w:ascii="Times New Roman" w:eastAsia="Times New Roman" w:hAnsi="Times New Roman" w:cs="Times New Roman"/>
                      <w:sz w:val="24"/>
                      <w:szCs w:val="24"/>
                      <w:lang w:val="en-US" w:eastAsia="en-US"/>
                    </w:rPr>
                    <w:t xml:space="preserve"> </w:t>
                  </w:r>
                  <w:proofErr w:type="spellStart"/>
                  <w:r w:rsidRPr="00834831">
                    <w:rPr>
                      <w:rFonts w:ascii="Times New Roman" w:eastAsia="Times New Roman" w:hAnsi="Times New Roman" w:cs="Times New Roman"/>
                      <w:sz w:val="24"/>
                      <w:szCs w:val="24"/>
                      <w:lang w:val="en-US" w:eastAsia="en-US"/>
                    </w:rPr>
                    <w:t>bibliografía</w:t>
                  </w:r>
                  <w:proofErr w:type="spellEnd"/>
                  <w:r w:rsidRPr="00834831">
                    <w:rPr>
                      <w:rFonts w:ascii="Times New Roman" w:eastAsia="Times New Roman" w:hAnsi="Times New Roman" w:cs="Times New Roman"/>
                      <w:sz w:val="24"/>
                      <w:szCs w:val="24"/>
                      <w:lang w:val="en-US" w:eastAsia="en-US"/>
                    </w:rPr>
                    <w:t xml:space="preserve"> (10.9) y </w:t>
                  </w:r>
                  <w:proofErr w:type="spellStart"/>
                  <w:r w:rsidRPr="00834831">
                    <w:rPr>
                      <w:rFonts w:ascii="Times New Roman" w:eastAsia="Times New Roman" w:hAnsi="Times New Roman" w:cs="Times New Roman"/>
                      <w:sz w:val="24"/>
                      <w:szCs w:val="24"/>
                      <w:lang w:val="en-US" w:eastAsia="en-US"/>
                    </w:rPr>
                    <w:t>anexos</w:t>
                  </w:r>
                  <w:proofErr w:type="spellEnd"/>
                  <w:r w:rsidRPr="00834831">
                    <w:rPr>
                      <w:rFonts w:ascii="Times New Roman" w:eastAsia="Times New Roman" w:hAnsi="Times New Roman" w:cs="Times New Roman"/>
                      <w:sz w:val="24"/>
                      <w:szCs w:val="24"/>
                      <w:lang w:val="en-US" w:eastAsia="en-US"/>
                    </w:rPr>
                    <w:t xml:space="preserve"> (10.10)</w:t>
                  </w:r>
                </w:p>
              </w:tc>
              <w:tc>
                <w:tcPr>
                  <w:tcW w:w="0" w:type="auto"/>
                  <w:hideMark/>
                </w:tcPr>
                <w:p w14:paraId="11A02106"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471F964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21D51D5A"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07D3CD55"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Rodolfo + Paula</w:t>
                  </w:r>
                </w:p>
              </w:tc>
              <w:tc>
                <w:tcPr>
                  <w:tcW w:w="0" w:type="auto"/>
                  <w:hideMark/>
                </w:tcPr>
                <w:p w14:paraId="6378DBDE" w14:textId="6A541F57" w:rsidR="00834831" w:rsidRPr="00834831" w:rsidRDefault="00834831" w:rsidP="00834831">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PROGRAMADO</w:t>
                  </w:r>
                </w:p>
              </w:tc>
            </w:tr>
            <w:tr w:rsidR="00834831" w:rsidRPr="00834831" w14:paraId="064BBB0D" w14:textId="77777777" w:rsidTr="00834831">
              <w:tc>
                <w:tcPr>
                  <w:tcW w:w="0" w:type="auto"/>
                  <w:hideMark/>
                </w:tcPr>
                <w:p w14:paraId="0C6E8002"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lastRenderedPageBreak/>
                    <w:t>Entrega</w:t>
                  </w:r>
                  <w:proofErr w:type="spellEnd"/>
                  <w:r w:rsidRPr="00834831">
                    <w:rPr>
                      <w:rFonts w:ascii="Times New Roman" w:eastAsia="Times New Roman" w:hAnsi="Times New Roman" w:cs="Times New Roman"/>
                      <w:sz w:val="24"/>
                      <w:szCs w:val="24"/>
                      <w:lang w:val="en-US" w:eastAsia="en-US"/>
                    </w:rPr>
                    <w:t xml:space="preserve"> y </w:t>
                  </w:r>
                  <w:proofErr w:type="spellStart"/>
                  <w:r w:rsidRPr="00834831">
                    <w:rPr>
                      <w:rFonts w:ascii="Times New Roman" w:eastAsia="Times New Roman" w:hAnsi="Times New Roman" w:cs="Times New Roman"/>
                      <w:sz w:val="24"/>
                      <w:szCs w:val="24"/>
                      <w:lang w:val="en-US" w:eastAsia="en-US"/>
                    </w:rPr>
                    <w:t>presentación</w:t>
                  </w:r>
                  <w:proofErr w:type="spellEnd"/>
                  <w:r w:rsidRPr="00834831">
                    <w:rPr>
                      <w:rFonts w:ascii="Times New Roman" w:eastAsia="Times New Roman" w:hAnsi="Times New Roman" w:cs="Times New Roman"/>
                      <w:sz w:val="24"/>
                      <w:szCs w:val="24"/>
                      <w:lang w:val="en-US" w:eastAsia="en-US"/>
                    </w:rPr>
                    <w:t xml:space="preserve"> final</w:t>
                  </w:r>
                </w:p>
              </w:tc>
              <w:tc>
                <w:tcPr>
                  <w:tcW w:w="0" w:type="auto"/>
                  <w:hideMark/>
                </w:tcPr>
                <w:p w14:paraId="06317DE2"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33B70093"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27-nov</w:t>
                  </w:r>
                </w:p>
              </w:tc>
              <w:tc>
                <w:tcPr>
                  <w:tcW w:w="0" w:type="auto"/>
                  <w:hideMark/>
                </w:tcPr>
                <w:p w14:paraId="0E9DC718" w14:textId="77777777" w:rsidR="00834831" w:rsidRPr="00834831" w:rsidRDefault="00834831" w:rsidP="00834831">
                  <w:pPr>
                    <w:rPr>
                      <w:rFonts w:ascii="Times New Roman" w:eastAsia="Times New Roman" w:hAnsi="Times New Roman" w:cs="Times New Roman"/>
                      <w:sz w:val="24"/>
                      <w:szCs w:val="24"/>
                      <w:lang w:val="en-US" w:eastAsia="en-US"/>
                    </w:rPr>
                  </w:pPr>
                  <w:r w:rsidRPr="00834831">
                    <w:rPr>
                      <w:rFonts w:ascii="Times New Roman" w:eastAsia="Times New Roman" w:hAnsi="Times New Roman" w:cs="Times New Roman"/>
                      <w:sz w:val="24"/>
                      <w:szCs w:val="24"/>
                      <w:lang w:val="en-US" w:eastAsia="en-US"/>
                    </w:rPr>
                    <w:t xml:space="preserve">1 </w:t>
                  </w:r>
                  <w:proofErr w:type="spellStart"/>
                  <w:r w:rsidRPr="00834831">
                    <w:rPr>
                      <w:rFonts w:ascii="Times New Roman" w:eastAsia="Times New Roman" w:hAnsi="Times New Roman" w:cs="Times New Roman"/>
                      <w:sz w:val="24"/>
                      <w:szCs w:val="24"/>
                      <w:lang w:val="en-US" w:eastAsia="en-US"/>
                    </w:rPr>
                    <w:t>día</w:t>
                  </w:r>
                  <w:proofErr w:type="spellEnd"/>
                </w:p>
              </w:tc>
              <w:tc>
                <w:tcPr>
                  <w:tcW w:w="0" w:type="auto"/>
                  <w:hideMark/>
                </w:tcPr>
                <w:p w14:paraId="55EBA654" w14:textId="77777777" w:rsidR="00834831" w:rsidRPr="00834831" w:rsidRDefault="00834831" w:rsidP="00834831">
                  <w:pPr>
                    <w:rPr>
                      <w:rFonts w:ascii="Times New Roman" w:eastAsia="Times New Roman" w:hAnsi="Times New Roman" w:cs="Times New Roman"/>
                      <w:sz w:val="24"/>
                      <w:szCs w:val="24"/>
                      <w:lang w:val="en-US" w:eastAsia="en-US"/>
                    </w:rPr>
                  </w:pPr>
                  <w:proofErr w:type="spellStart"/>
                  <w:r w:rsidRPr="00834831">
                    <w:rPr>
                      <w:rFonts w:ascii="Times New Roman" w:eastAsia="Times New Roman" w:hAnsi="Times New Roman" w:cs="Times New Roman"/>
                      <w:sz w:val="24"/>
                      <w:szCs w:val="24"/>
                      <w:lang w:val="en-US" w:eastAsia="en-US"/>
                    </w:rPr>
                    <w:t>Todo</w:t>
                  </w:r>
                  <w:proofErr w:type="spellEnd"/>
                  <w:r w:rsidRPr="00834831">
                    <w:rPr>
                      <w:rFonts w:ascii="Times New Roman" w:eastAsia="Times New Roman" w:hAnsi="Times New Roman" w:cs="Times New Roman"/>
                      <w:sz w:val="24"/>
                      <w:szCs w:val="24"/>
                      <w:lang w:val="en-US" w:eastAsia="en-US"/>
                    </w:rPr>
                    <w:t xml:space="preserve"> el </w:t>
                  </w:r>
                  <w:proofErr w:type="spellStart"/>
                  <w:r w:rsidRPr="00834831">
                    <w:rPr>
                      <w:rFonts w:ascii="Times New Roman" w:eastAsia="Times New Roman" w:hAnsi="Times New Roman" w:cs="Times New Roman"/>
                      <w:sz w:val="24"/>
                      <w:szCs w:val="24"/>
                      <w:lang w:val="en-US" w:eastAsia="en-US"/>
                    </w:rPr>
                    <w:t>equipo</w:t>
                  </w:r>
                  <w:proofErr w:type="spellEnd"/>
                </w:p>
              </w:tc>
              <w:tc>
                <w:tcPr>
                  <w:tcW w:w="0" w:type="auto"/>
                  <w:hideMark/>
                </w:tcPr>
                <w:p w14:paraId="4C58D0B6" w14:textId="0825DB8A" w:rsidR="00834831" w:rsidRPr="00834831" w:rsidRDefault="00834831" w:rsidP="00834831">
                  <w:pPr>
                    <w:rPr>
                      <w:rFonts w:ascii="Times New Roman" w:eastAsia="Times New Roman" w:hAnsi="Times New Roman" w:cs="Times New Roman"/>
                      <w:sz w:val="24"/>
                      <w:szCs w:val="24"/>
                      <w:lang w:val="es-ES" w:eastAsia="en-US"/>
                    </w:rPr>
                  </w:pPr>
                  <w:r>
                    <w:rPr>
                      <w:rFonts w:ascii="Times New Roman" w:eastAsia="Times New Roman" w:hAnsi="Times New Roman" w:cs="Times New Roman"/>
                      <w:sz w:val="24"/>
                      <w:szCs w:val="24"/>
                      <w:lang w:val="en-US" w:eastAsia="en-US"/>
                    </w:rPr>
                    <w:t>PROGRAMADO</w:t>
                  </w:r>
                </w:p>
              </w:tc>
            </w:tr>
          </w:tbl>
          <w:p w14:paraId="2C7E5292" w14:textId="11981A1E" w:rsidR="00113810" w:rsidRPr="00113810" w:rsidRDefault="00113810" w:rsidP="00DF3D55">
            <w:pPr>
              <w:pStyle w:val="Default"/>
              <w:spacing w:line="276" w:lineRule="auto"/>
              <w:rPr>
                <w:rFonts w:asciiTheme="minorHAnsi" w:hAnsiTheme="minorHAnsi" w:cstheme="minorHAnsi"/>
                <w:b/>
                <w:lang w:val="es-ES"/>
              </w:rPr>
            </w:pPr>
          </w:p>
        </w:tc>
      </w:tr>
      <w:tr w:rsidR="00335293" w:rsidRPr="00DF3D55" w14:paraId="2FBE220E" w14:textId="77777777" w:rsidTr="00A25367">
        <w:tc>
          <w:tcPr>
            <w:tcW w:w="10490" w:type="dxa"/>
          </w:tcPr>
          <w:p w14:paraId="7C38F28E" w14:textId="416DF026" w:rsidR="00335293" w:rsidRPr="00DF3D55" w:rsidRDefault="00335293" w:rsidP="00335293">
            <w:pPr>
              <w:pStyle w:val="Default"/>
              <w:spacing w:line="276" w:lineRule="auto"/>
              <w:jc w:val="center"/>
              <w:rPr>
                <w:rFonts w:asciiTheme="minorHAnsi" w:hAnsiTheme="minorHAnsi" w:cstheme="minorHAnsi"/>
                <w:b/>
                <w:bCs/>
              </w:rPr>
            </w:pPr>
            <w:r w:rsidRPr="00335293">
              <w:rPr>
                <w:rFonts w:asciiTheme="minorHAnsi" w:hAnsiTheme="minorHAnsi" w:cstheme="minorHAnsi"/>
                <w:b/>
                <w:bCs/>
                <w:sz w:val="28"/>
              </w:rPr>
              <w:lastRenderedPageBreak/>
              <w:t>9.- Fase de Desarrollo</w:t>
            </w:r>
          </w:p>
        </w:tc>
      </w:tr>
      <w:tr w:rsidR="00A25367" w:rsidRPr="00DF3D55" w14:paraId="2EE40D6B" w14:textId="77777777" w:rsidTr="00A25367">
        <w:tc>
          <w:tcPr>
            <w:tcW w:w="10490" w:type="dxa"/>
          </w:tcPr>
          <w:p w14:paraId="5074EEF8" w14:textId="644DC3E3" w:rsidR="00A25367" w:rsidRDefault="00834831" w:rsidP="00DF3D55">
            <w:pPr>
              <w:pStyle w:val="Default"/>
              <w:spacing w:line="276" w:lineRule="auto"/>
              <w:rPr>
                <w:rFonts w:asciiTheme="minorHAnsi" w:hAnsiTheme="minorHAnsi" w:cstheme="minorHAnsi"/>
                <w:b/>
                <w:bCs/>
              </w:rPr>
            </w:pPr>
            <w:r w:rsidRPr="00834831">
              <w:rPr>
                <w:rFonts w:asciiTheme="minorHAnsi" w:hAnsiTheme="minorHAnsi" w:cstheme="minorHAnsi"/>
                <w:b/>
                <w:bCs/>
                <w:noProof/>
                <w:lang w:val="en-US" w:eastAsia="en-US"/>
              </w:rPr>
              <w:drawing>
                <wp:anchor distT="0" distB="0" distL="114300" distR="114300" simplePos="0" relativeHeight="251673600" behindDoc="0" locked="0" layoutInCell="1" allowOverlap="1" wp14:anchorId="7490FE21" wp14:editId="7445B6F4">
                  <wp:simplePos x="0" y="0"/>
                  <wp:positionH relativeFrom="column">
                    <wp:posOffset>2503170</wp:posOffset>
                  </wp:positionH>
                  <wp:positionV relativeFrom="paragraph">
                    <wp:posOffset>3510280</wp:posOffset>
                  </wp:positionV>
                  <wp:extent cx="3509645" cy="3200400"/>
                  <wp:effectExtent l="0" t="0" r="0" b="0"/>
                  <wp:wrapThrough wrapText="bothSides">
                    <wp:wrapPolygon edited="0">
                      <wp:start x="0" y="0"/>
                      <wp:lineTo x="0" y="20829"/>
                      <wp:lineTo x="234" y="21471"/>
                      <wp:lineTo x="20986" y="21471"/>
                      <wp:lineTo x="21455" y="20829"/>
                      <wp:lineTo x="2145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683" r="3100"/>
                          <a:stretch/>
                        </pic:blipFill>
                        <pic:spPr bwMode="auto">
                          <a:xfrm>
                            <a:off x="0" y="0"/>
                            <a:ext cx="350964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4831">
              <w:rPr>
                <w:rFonts w:asciiTheme="minorHAnsi" w:hAnsiTheme="minorHAnsi" w:cstheme="minorHAnsi"/>
                <w:b/>
                <w:bCs/>
                <w:noProof/>
                <w:lang w:val="en-US" w:eastAsia="en-US"/>
              </w:rPr>
              <w:drawing>
                <wp:anchor distT="0" distB="0" distL="114300" distR="114300" simplePos="0" relativeHeight="251670528" behindDoc="0" locked="0" layoutInCell="1" allowOverlap="1" wp14:anchorId="3563D74F" wp14:editId="555595C1">
                  <wp:simplePos x="0" y="0"/>
                  <wp:positionH relativeFrom="column">
                    <wp:posOffset>-11785</wp:posOffset>
                  </wp:positionH>
                  <wp:positionV relativeFrom="paragraph">
                    <wp:posOffset>3508019</wp:posOffset>
                  </wp:positionV>
                  <wp:extent cx="2501265" cy="320357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87" r="75357"/>
                          <a:stretch/>
                        </pic:blipFill>
                        <pic:spPr bwMode="auto">
                          <a:xfrm>
                            <a:off x="0" y="0"/>
                            <a:ext cx="2501265" cy="320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34831">
              <w:rPr>
                <w:rFonts w:asciiTheme="minorHAnsi" w:hAnsiTheme="minorHAnsi" w:cstheme="minorHAnsi"/>
                <w:b/>
                <w:bCs/>
                <w:noProof/>
                <w:lang w:val="en-US" w:eastAsia="en-US"/>
              </w:rPr>
              <w:drawing>
                <wp:anchor distT="0" distB="0" distL="114300" distR="114300" simplePos="0" relativeHeight="251672576" behindDoc="0" locked="0" layoutInCell="1" allowOverlap="1" wp14:anchorId="329D132A" wp14:editId="36777C81">
                  <wp:simplePos x="0" y="0"/>
                  <wp:positionH relativeFrom="column">
                    <wp:posOffset>-18415</wp:posOffset>
                  </wp:positionH>
                  <wp:positionV relativeFrom="paragraph">
                    <wp:posOffset>264237</wp:posOffset>
                  </wp:positionV>
                  <wp:extent cx="6623664" cy="3204058"/>
                  <wp:effectExtent l="0" t="0" r="635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86" r="36391"/>
                          <a:stretch/>
                        </pic:blipFill>
                        <pic:spPr bwMode="auto">
                          <a:xfrm>
                            <a:off x="0" y="0"/>
                            <a:ext cx="6623664" cy="3204058"/>
                          </a:xfrm>
                          <a:prstGeom prst="rect">
                            <a:avLst/>
                          </a:prstGeom>
                          <a:noFill/>
                          <a:ln>
                            <a:noFill/>
                          </a:ln>
                          <a:extLst>
                            <a:ext uri="{53640926-AAD7-44D8-BBD7-CCE9431645EC}">
                              <a14:shadowObscured xmlns:a14="http://schemas.microsoft.com/office/drawing/2010/main"/>
                            </a:ext>
                          </a:extLst>
                        </pic:spPr>
                      </pic:pic>
                    </a:graphicData>
                  </a:graphic>
                </wp:anchor>
              </w:drawing>
            </w:r>
            <w:r w:rsidR="00A25367" w:rsidRPr="00DF3D55">
              <w:rPr>
                <w:rFonts w:asciiTheme="minorHAnsi" w:hAnsiTheme="minorHAnsi" w:cstheme="minorHAnsi"/>
                <w:b/>
                <w:bCs/>
              </w:rPr>
              <w:t>9.1.-Gráfica de Gantt.</w:t>
            </w:r>
          </w:p>
          <w:p w14:paraId="5139C713" w14:textId="3188B391" w:rsidR="00834831" w:rsidRPr="00DF3D55" w:rsidRDefault="00834831" w:rsidP="00DF3D55">
            <w:pPr>
              <w:pStyle w:val="Default"/>
              <w:spacing w:line="276" w:lineRule="auto"/>
              <w:rPr>
                <w:rFonts w:asciiTheme="minorHAnsi" w:hAnsiTheme="minorHAnsi" w:cstheme="minorHAnsi"/>
                <w:b/>
                <w:bCs/>
              </w:rPr>
            </w:pPr>
          </w:p>
        </w:tc>
      </w:tr>
      <w:tr w:rsidR="00A25367" w:rsidRPr="00DF3D55" w14:paraId="1C69EE0A" w14:textId="77777777" w:rsidTr="00A25367">
        <w:tc>
          <w:tcPr>
            <w:tcW w:w="10490" w:type="dxa"/>
          </w:tcPr>
          <w:p w14:paraId="110ECDA6" w14:textId="6631017A" w:rsidR="00A25367" w:rsidRDefault="00A25367" w:rsidP="00DF3D55">
            <w:pPr>
              <w:pStyle w:val="Default"/>
              <w:spacing w:line="276" w:lineRule="auto"/>
              <w:rPr>
                <w:rFonts w:asciiTheme="minorHAnsi" w:hAnsiTheme="minorHAnsi" w:cstheme="minorHAnsi"/>
                <w:b/>
                <w:bCs/>
              </w:rPr>
            </w:pPr>
            <w:r w:rsidRPr="00DF3D55">
              <w:rPr>
                <w:rFonts w:asciiTheme="minorHAnsi" w:hAnsiTheme="minorHAnsi" w:cstheme="minorHAnsi"/>
                <w:b/>
                <w:bCs/>
              </w:rPr>
              <w:t>9.2.-Elaborar las evidencias.</w:t>
            </w:r>
          </w:p>
          <w:p w14:paraId="16A8C021" w14:textId="5755CC5C" w:rsidR="0011761B" w:rsidRDefault="00CB4C97" w:rsidP="00405DD9">
            <w:pPr>
              <w:rPr>
                <w:lang w:val="es-ES"/>
              </w:rPr>
            </w:pPr>
            <w:r>
              <w:rPr>
                <w:noProof/>
                <w:lang w:val="en-US" w:eastAsia="en-US"/>
              </w:rPr>
              <w:lastRenderedPageBreak/>
              <w:drawing>
                <wp:anchor distT="0" distB="0" distL="114300" distR="114300" simplePos="0" relativeHeight="251675648" behindDoc="0" locked="0" layoutInCell="1" allowOverlap="1" wp14:anchorId="4554C19A" wp14:editId="76E53EFD">
                  <wp:simplePos x="0" y="0"/>
                  <wp:positionH relativeFrom="column">
                    <wp:posOffset>3377847</wp:posOffset>
                  </wp:positionH>
                  <wp:positionV relativeFrom="paragraph">
                    <wp:posOffset>3931144</wp:posOffset>
                  </wp:positionV>
                  <wp:extent cx="3234690" cy="431228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4cd45d-99c2-4cab-8fe9-89824d0795d2.jfif"/>
                          <pic:cNvPicPr/>
                        </pic:nvPicPr>
                        <pic:blipFill rotWithShape="1">
                          <a:blip r:embed="rId10">
                            <a:extLst>
                              <a:ext uri="{28A0092B-C50C-407E-A947-70E740481C1C}">
                                <a14:useLocalDpi xmlns:a14="http://schemas.microsoft.com/office/drawing/2010/main" val="0"/>
                              </a:ext>
                            </a:extLst>
                          </a:blip>
                          <a:srcRect t="20161" b="19848"/>
                          <a:stretch/>
                        </pic:blipFill>
                        <pic:spPr bwMode="auto">
                          <a:xfrm>
                            <a:off x="0" y="0"/>
                            <a:ext cx="3234690" cy="431228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63360" behindDoc="0" locked="0" layoutInCell="1" allowOverlap="1" wp14:anchorId="2C9B11AB" wp14:editId="1005450A">
                  <wp:simplePos x="0" y="0"/>
                  <wp:positionH relativeFrom="column">
                    <wp:posOffset>34431</wp:posOffset>
                  </wp:positionH>
                  <wp:positionV relativeFrom="paragraph">
                    <wp:posOffset>2136422</wp:posOffset>
                  </wp:positionV>
                  <wp:extent cx="3302758" cy="4936401"/>
                  <wp:effectExtent l="0" t="0" r="0" b="0"/>
                  <wp:wrapThrough wrapText="bothSides">
                    <wp:wrapPolygon edited="0">
                      <wp:start x="0" y="0"/>
                      <wp:lineTo x="0" y="21508"/>
                      <wp:lineTo x="21430" y="21508"/>
                      <wp:lineTo x="2143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2f39e-9d04-477f-a66e-824d25d97a78.jfif"/>
                          <pic:cNvPicPr/>
                        </pic:nvPicPr>
                        <pic:blipFill rotWithShape="1">
                          <a:blip r:embed="rId11" cstate="print">
                            <a:extLst>
                              <a:ext uri="{28A0092B-C50C-407E-A947-70E740481C1C}">
                                <a14:useLocalDpi xmlns:a14="http://schemas.microsoft.com/office/drawing/2010/main" val="0"/>
                              </a:ext>
                            </a:extLst>
                          </a:blip>
                          <a:srcRect t="16525" b="16213"/>
                          <a:stretch/>
                        </pic:blipFill>
                        <pic:spPr bwMode="auto">
                          <a:xfrm>
                            <a:off x="0" y="0"/>
                            <a:ext cx="3302758" cy="49364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14:anchorId="53BC2611" wp14:editId="5CE8999E">
                  <wp:simplePos x="0" y="0"/>
                  <wp:positionH relativeFrom="column">
                    <wp:posOffset>3434574</wp:posOffset>
                  </wp:positionH>
                  <wp:positionV relativeFrom="paragraph">
                    <wp:posOffset>50306</wp:posOffset>
                  </wp:positionV>
                  <wp:extent cx="3166110" cy="4185285"/>
                  <wp:effectExtent l="0" t="0" r="0" b="5715"/>
                  <wp:wrapThrough wrapText="bothSides">
                    <wp:wrapPolygon edited="0">
                      <wp:start x="0" y="0"/>
                      <wp:lineTo x="0" y="21531"/>
                      <wp:lineTo x="21444" y="21531"/>
                      <wp:lineTo x="2144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f64acee-931b-4307-834f-d3c030bcdd39.jfif"/>
                          <pic:cNvPicPr/>
                        </pic:nvPicPr>
                        <pic:blipFill rotWithShape="1">
                          <a:blip r:embed="rId12" cstate="print">
                            <a:extLst>
                              <a:ext uri="{28A0092B-C50C-407E-A947-70E740481C1C}">
                                <a14:useLocalDpi xmlns:a14="http://schemas.microsoft.com/office/drawing/2010/main" val="0"/>
                              </a:ext>
                            </a:extLst>
                          </a:blip>
                          <a:srcRect t="23135" b="17374"/>
                          <a:stretch/>
                        </pic:blipFill>
                        <pic:spPr bwMode="auto">
                          <a:xfrm>
                            <a:off x="0" y="0"/>
                            <a:ext cx="3166110" cy="418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1B" w:rsidRPr="00DE624F">
              <w:rPr>
                <w:lang w:val="es-ES"/>
              </w:rPr>
              <w:t>Evidencias (detalladas):</w:t>
            </w:r>
            <w:r w:rsidR="0011761B" w:rsidRPr="00DE624F">
              <w:rPr>
                <w:lang w:val="es-ES"/>
              </w:rPr>
              <w:br/>
            </w:r>
            <w:r w:rsidR="009A753F">
              <w:rPr>
                <w:lang w:val="es-ES"/>
              </w:rPr>
              <w:t>Audios</w:t>
            </w:r>
            <w:r w:rsidR="0011761B" w:rsidRPr="00DE624F">
              <w:rPr>
                <w:lang w:val="es-ES"/>
              </w:rPr>
              <w:t xml:space="preserve"> educativos (3 cápsulas: 1) ¿Qué es la Administración de la Mercadotecnia? 2) Estrategias de bajo presupuesto 3) Cómo medi</w:t>
            </w:r>
            <w:r w:rsidR="009A753F">
              <w:rPr>
                <w:lang w:val="es-ES"/>
              </w:rPr>
              <w:t>r resultados) en formato MP4.</w:t>
            </w:r>
            <w:r w:rsidR="009A753F">
              <w:rPr>
                <w:lang w:val="es-ES"/>
              </w:rPr>
              <w:br/>
              <w:t>Infografías</w:t>
            </w:r>
            <w:r w:rsidR="0011761B" w:rsidRPr="00DE624F">
              <w:rPr>
                <w:lang w:val="es-ES"/>
              </w:rPr>
              <w:t>(formato A4 y adaptaciones para redes sociales) con plantillas editable</w:t>
            </w:r>
            <w:r w:rsidR="009A753F">
              <w:rPr>
                <w:lang w:val="es-ES"/>
              </w:rPr>
              <w:t>s.</w:t>
            </w:r>
            <w:r w:rsidR="009A753F">
              <w:rPr>
                <w:lang w:val="es-ES"/>
              </w:rPr>
              <w:br/>
            </w:r>
            <w:r w:rsidR="0011761B" w:rsidRPr="00DE624F">
              <w:rPr>
                <w:lang w:val="es-ES"/>
              </w:rPr>
              <w:t>Audios</w:t>
            </w:r>
            <w:r w:rsidR="009A753F">
              <w:rPr>
                <w:lang w:val="es-ES"/>
              </w:rPr>
              <w:t>(podcast)</w:t>
            </w:r>
            <w:r w:rsidR="0011761B" w:rsidRPr="00DE624F">
              <w:rPr>
                <w:lang w:val="es-ES"/>
              </w:rPr>
              <w:t xml:space="preserve"> para rep</w:t>
            </w:r>
            <w:r w:rsidR="009A753F">
              <w:rPr>
                <w:lang w:val="es-ES"/>
              </w:rPr>
              <w:t>roducción en puntos de venta.</w:t>
            </w:r>
            <w:r w:rsidR="009A753F">
              <w:rPr>
                <w:lang w:val="es-ES"/>
              </w:rPr>
              <w:br/>
            </w:r>
            <w:r w:rsidR="0011761B" w:rsidRPr="00DE624F">
              <w:rPr>
                <w:lang w:val="es-ES"/>
              </w:rPr>
              <w:t>Documento Word final (reporte) y una presentació</w:t>
            </w:r>
            <w:r w:rsidR="009A753F">
              <w:rPr>
                <w:lang w:val="es-ES"/>
              </w:rPr>
              <w:t>n PowerPoint para exposición</w:t>
            </w:r>
            <w:r w:rsidR="00405DD9">
              <w:rPr>
                <w:lang w:val="es-ES"/>
              </w:rPr>
              <w:t xml:space="preserve"> (en proceso)</w:t>
            </w:r>
            <w:r w:rsidR="009A753F">
              <w:rPr>
                <w:lang w:val="es-ES"/>
              </w:rPr>
              <w:t>.</w:t>
            </w:r>
            <w:r w:rsidR="009A753F">
              <w:rPr>
                <w:lang w:val="es-ES"/>
              </w:rPr>
              <w:br/>
            </w:r>
            <w:r w:rsidR="0011761B" w:rsidRPr="00DE624F">
              <w:rPr>
                <w:lang w:val="es-ES"/>
              </w:rPr>
              <w:t xml:space="preserve">Registro de métricas </w:t>
            </w:r>
            <w:r w:rsidR="00405DD9">
              <w:rPr>
                <w:lang w:val="es-ES"/>
              </w:rPr>
              <w:t>en redes (capturas de pantalla).</w:t>
            </w:r>
          </w:p>
          <w:p w14:paraId="1A6FEA1C" w14:textId="04C44C77" w:rsidR="00405DD9" w:rsidRDefault="00CB4C97" w:rsidP="00405DD9">
            <w:pPr>
              <w:rPr>
                <w:lang w:val="es-ES"/>
              </w:rPr>
            </w:pPr>
            <w:r>
              <w:rPr>
                <w:noProof/>
                <w:lang w:val="en-US" w:eastAsia="en-US"/>
              </w:rPr>
              <w:lastRenderedPageBreak/>
              <w:drawing>
                <wp:inline distT="0" distB="0" distL="0" distR="0" wp14:anchorId="79B62AD9" wp14:editId="4F7215B9">
                  <wp:extent cx="3303270" cy="82588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grafía de datos Oportunidades de Inversión Profesional Corporativo Azu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inline>
              </w:drawing>
            </w:r>
            <w:r>
              <w:rPr>
                <w:noProof/>
                <w:lang w:val="en-US" w:eastAsia="en-US"/>
              </w:rPr>
              <w:drawing>
                <wp:anchor distT="0" distB="0" distL="114300" distR="114300" simplePos="0" relativeHeight="251674624" behindDoc="0" locked="0" layoutInCell="1" allowOverlap="1" wp14:anchorId="22A740F1" wp14:editId="6C2E05B7">
                  <wp:simplePos x="0" y="0"/>
                  <wp:positionH relativeFrom="column">
                    <wp:posOffset>3391598</wp:posOffset>
                  </wp:positionH>
                  <wp:positionV relativeFrom="paragraph">
                    <wp:posOffset>0</wp:posOffset>
                  </wp:positionV>
                  <wp:extent cx="3303270" cy="825881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4f4d36-04fa-4700-afcc-37c6456f4530.jfif"/>
                          <pic:cNvPicPr/>
                        </pic:nvPicPr>
                        <pic:blipFill>
                          <a:blip r:embed="rId14">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p>
          <w:p w14:paraId="699160DB" w14:textId="7C6A2051" w:rsidR="00CB4C97" w:rsidRDefault="00CB4C97" w:rsidP="00405DD9">
            <w:pPr>
              <w:rPr>
                <w:lang w:val="es-ES"/>
              </w:rPr>
            </w:pPr>
            <w:r>
              <w:rPr>
                <w:noProof/>
                <w:lang w:val="en-US" w:eastAsia="en-US"/>
              </w:rPr>
              <w:lastRenderedPageBreak/>
              <w:drawing>
                <wp:anchor distT="0" distB="0" distL="114300" distR="114300" simplePos="0" relativeHeight="251676672" behindDoc="0" locked="0" layoutInCell="1" allowOverlap="1" wp14:anchorId="66B84AE6" wp14:editId="4042713E">
                  <wp:simplePos x="0" y="0"/>
                  <wp:positionH relativeFrom="column">
                    <wp:posOffset>3391650</wp:posOffset>
                  </wp:positionH>
                  <wp:positionV relativeFrom="paragraph">
                    <wp:posOffset>58</wp:posOffset>
                  </wp:positionV>
                  <wp:extent cx="3303270" cy="825881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595af6-7de6-4c9c-8cf9-842457a7a460.jfif"/>
                          <pic:cNvPicPr/>
                        </pic:nvPicPr>
                        <pic:blipFill>
                          <a:blip r:embed="rId15">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r>
              <w:rPr>
                <w:noProof/>
                <w:lang w:val="en-US" w:eastAsia="en-US"/>
              </w:rPr>
              <w:drawing>
                <wp:anchor distT="0" distB="0" distL="114300" distR="114300" simplePos="0" relativeHeight="251677696" behindDoc="0" locked="0" layoutInCell="1" allowOverlap="1" wp14:anchorId="0A55366C" wp14:editId="13DD23AE">
                  <wp:simplePos x="0" y="0"/>
                  <wp:positionH relativeFrom="column">
                    <wp:posOffset>-65924</wp:posOffset>
                  </wp:positionH>
                  <wp:positionV relativeFrom="paragraph">
                    <wp:posOffset>116</wp:posOffset>
                  </wp:positionV>
                  <wp:extent cx="3303270" cy="82588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grafía Estrategias  _20251030_213730_0000_page-0001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p>
          <w:p w14:paraId="54FAD9D1" w14:textId="0A35255A" w:rsidR="00CB4C97" w:rsidRDefault="00CB4C97" w:rsidP="00405DD9">
            <w:pPr>
              <w:rPr>
                <w:lang w:val="es-ES"/>
              </w:rPr>
            </w:pPr>
          </w:p>
          <w:p w14:paraId="7D400AFD" w14:textId="39D6B1A7" w:rsidR="00CB4C97" w:rsidRDefault="00CB4C97" w:rsidP="00405DD9">
            <w:pPr>
              <w:rPr>
                <w:lang w:val="es-ES"/>
              </w:rPr>
            </w:pPr>
          </w:p>
          <w:p w14:paraId="7DE37CB0" w14:textId="19E529D9" w:rsidR="00CB4C97" w:rsidRPr="00405DD9" w:rsidRDefault="00CB4C97" w:rsidP="00405DD9">
            <w:pPr>
              <w:rPr>
                <w:lang w:val="es-ES"/>
              </w:rPr>
            </w:pPr>
          </w:p>
        </w:tc>
      </w:tr>
      <w:tr w:rsidR="00A25367" w:rsidRPr="00DF3D55" w14:paraId="05C0913C" w14:textId="77777777" w:rsidTr="00A25367">
        <w:tc>
          <w:tcPr>
            <w:tcW w:w="10490" w:type="dxa"/>
          </w:tcPr>
          <w:p w14:paraId="3D672B0E" w14:textId="77777777" w:rsidR="00A25367" w:rsidRPr="00405DD9" w:rsidRDefault="00A25367" w:rsidP="00405DD9">
            <w:pPr>
              <w:pStyle w:val="Sinespaciado"/>
              <w:rPr>
                <w:b/>
                <w:sz w:val="24"/>
              </w:rPr>
            </w:pPr>
            <w:r w:rsidRPr="00405DD9">
              <w:rPr>
                <w:b/>
                <w:sz w:val="24"/>
              </w:rPr>
              <w:lastRenderedPageBreak/>
              <w:t>9.3.-Construcción de un marco de referencia en base a la información encontrada.</w:t>
            </w:r>
          </w:p>
          <w:p w14:paraId="39EB8F3A" w14:textId="77777777" w:rsidR="0011761B" w:rsidRPr="00405DD9" w:rsidRDefault="0011761B" w:rsidP="00405DD9">
            <w:pPr>
              <w:pStyle w:val="Sinespaciado"/>
              <w:rPr>
                <w:sz w:val="24"/>
                <w:lang w:val="es-ES"/>
              </w:rPr>
            </w:pPr>
            <w:r w:rsidRPr="00405DD9">
              <w:rPr>
                <w:sz w:val="24"/>
                <w:lang w:val="es-ES"/>
              </w:rPr>
              <w:t>A continuación se desarrollan los subtemas teóricos (1.1–1.5) con aplicación práctica a PYMES:</w:t>
            </w:r>
            <w:r w:rsidRPr="00405DD9">
              <w:rPr>
                <w:sz w:val="24"/>
                <w:lang w:val="es-ES"/>
              </w:rPr>
              <w:br/>
            </w:r>
          </w:p>
          <w:p w14:paraId="1CE2876D" w14:textId="77777777" w:rsidR="0011761B" w:rsidRPr="00405DD9" w:rsidRDefault="0011761B" w:rsidP="00405DD9">
            <w:pPr>
              <w:pStyle w:val="Sinespaciado"/>
              <w:rPr>
                <w:b/>
                <w:sz w:val="24"/>
                <w:lang w:val="es-ES"/>
              </w:rPr>
            </w:pPr>
            <w:r w:rsidRPr="00405DD9">
              <w:rPr>
                <w:b/>
                <w:sz w:val="24"/>
                <w:lang w:val="es-ES"/>
              </w:rPr>
              <w:t>1.1 Relación de la Administración con la Mercadotecnia</w:t>
            </w:r>
          </w:p>
          <w:p w14:paraId="397234E5" w14:textId="77777777" w:rsidR="0011761B" w:rsidRPr="00405DD9" w:rsidRDefault="0011761B" w:rsidP="00405DD9">
            <w:pPr>
              <w:pStyle w:val="Sinespaciado"/>
              <w:rPr>
                <w:sz w:val="24"/>
                <w:lang w:val="es-ES"/>
              </w:rPr>
            </w:pPr>
            <w:r w:rsidRPr="00405DD9">
              <w:rPr>
                <w:sz w:val="24"/>
                <w:lang w:val="es-ES"/>
              </w:rPr>
              <w:t>La administración provee las herramientas de planeación, organización, dirección y control que permiten que las actividades de mercadotecnia se realicen de forma sistemática. Mientras la mercadotecnia identifica oportunidades de mercado, diseñando la oferta y comunicando valor, la administración asegura que la empresa cuente con recursos (financieros, humanos y técnicos) y procesos para ejecutar dichas estrategias. En el caso de una chocolatería artesanal, la mercadotecnia definirá la propuesta de valor (p. ej. cacao local, productos personalizados) y la administración organizará la producción, el inventario y el presupuesto para promociones.</w:t>
            </w:r>
          </w:p>
          <w:p w14:paraId="6D63F5ED" w14:textId="77777777" w:rsidR="0011761B" w:rsidRPr="00405DD9" w:rsidRDefault="0011761B" w:rsidP="00405DD9">
            <w:pPr>
              <w:pStyle w:val="Sinespaciado"/>
              <w:rPr>
                <w:b/>
                <w:sz w:val="24"/>
                <w:lang w:val="es-ES"/>
              </w:rPr>
            </w:pPr>
            <w:r w:rsidRPr="00405DD9">
              <w:rPr>
                <w:b/>
                <w:sz w:val="24"/>
                <w:lang w:val="es-ES"/>
              </w:rPr>
              <w:t>1.2 Administración de la Mercadotecnia</w:t>
            </w:r>
          </w:p>
          <w:p w14:paraId="2EDE82E7" w14:textId="77777777" w:rsidR="0011761B" w:rsidRPr="00405DD9" w:rsidRDefault="0011761B" w:rsidP="00405DD9">
            <w:pPr>
              <w:pStyle w:val="Sinespaciado"/>
              <w:rPr>
                <w:sz w:val="24"/>
                <w:lang w:val="es-ES"/>
              </w:rPr>
            </w:pPr>
            <w:r w:rsidRPr="00405DD9">
              <w:rPr>
                <w:sz w:val="24"/>
                <w:lang w:val="es-ES"/>
              </w:rPr>
              <w:t>Se entiende como el proceso integral que combina análisis del mercado, planeación estratégica, diseño de la mezcla de marketing (producto, precio, plaza y promoción), implementación y control. Para una fábrica de muebles pequeña, la administración de la mercadotecnia incluye decidir qué líneas producir (segmentación), fijar precios según costos y competencia, organizar puntos de venta (propios o consignación) y planear promociones estacionales o paquetes para clientes comerciales.</w:t>
            </w:r>
          </w:p>
          <w:p w14:paraId="2950B0DC" w14:textId="77777777" w:rsidR="0011761B" w:rsidRPr="00405DD9" w:rsidRDefault="0011761B" w:rsidP="00405DD9">
            <w:pPr>
              <w:pStyle w:val="Sinespaciado"/>
              <w:rPr>
                <w:b/>
                <w:sz w:val="24"/>
                <w:lang w:val="es-ES"/>
              </w:rPr>
            </w:pPr>
            <w:r w:rsidRPr="00405DD9">
              <w:rPr>
                <w:b/>
                <w:sz w:val="24"/>
                <w:lang w:val="es-ES"/>
              </w:rPr>
              <w:t>1.3 Filosofías de la Administración de la Mercadotecnia</w:t>
            </w:r>
          </w:p>
          <w:p w14:paraId="179DB2B4" w14:textId="77777777" w:rsidR="0011761B" w:rsidRPr="00405DD9" w:rsidRDefault="0011761B" w:rsidP="00405DD9">
            <w:pPr>
              <w:pStyle w:val="Sinespaciado"/>
              <w:rPr>
                <w:sz w:val="24"/>
                <w:lang w:val="es-ES"/>
              </w:rPr>
            </w:pPr>
            <w:r w:rsidRPr="00405DD9">
              <w:rPr>
                <w:sz w:val="24"/>
                <w:lang w:val="es-ES"/>
              </w:rPr>
              <w:t>Existen varias filosofías o enfoques: producción (optimizar costos y volumen), producto (mejorar calidad), ventas (venta agresiva), marketing (enfoque en necesidades del cliente) y marketing social (considerar impacto social y ambiental). Recomendación práctica: Para PYMES se sugiere combinar la filosofía de marketing (orientación al cliente) con elementos del enfoque de producto (calidad diferenciada) y marketing social (uso de insumos locales y sostenibles), porque esto ayuda a construir lealtad y distinguirse en mercados locales.</w:t>
            </w:r>
          </w:p>
          <w:p w14:paraId="17DD6182" w14:textId="77777777" w:rsidR="0011761B" w:rsidRPr="00405DD9" w:rsidRDefault="0011761B" w:rsidP="00405DD9">
            <w:pPr>
              <w:pStyle w:val="Sinespaciado"/>
              <w:rPr>
                <w:b/>
                <w:sz w:val="24"/>
                <w:lang w:val="es-ES"/>
              </w:rPr>
            </w:pPr>
            <w:r w:rsidRPr="00405DD9">
              <w:rPr>
                <w:b/>
                <w:sz w:val="24"/>
                <w:lang w:val="es-ES"/>
              </w:rPr>
              <w:t>1.4 Objetivos del Sistema de Mercadotecnia</w:t>
            </w:r>
          </w:p>
          <w:p w14:paraId="22F281F5" w14:textId="77777777" w:rsidR="0011761B" w:rsidRPr="00405DD9" w:rsidRDefault="0011761B" w:rsidP="00405DD9">
            <w:pPr>
              <w:pStyle w:val="Sinespaciado"/>
              <w:rPr>
                <w:sz w:val="24"/>
              </w:rPr>
            </w:pPr>
            <w:r w:rsidRPr="00405DD9">
              <w:rPr>
                <w:sz w:val="24"/>
                <w:lang w:val="es-ES"/>
              </w:rPr>
              <w:t>Los objetivos deben ser SMART: específicos, medibles, alcanzables, rel</w:t>
            </w:r>
            <w:bookmarkStart w:id="0" w:name="_GoBack"/>
            <w:bookmarkEnd w:id="0"/>
            <w:r w:rsidRPr="00405DD9">
              <w:rPr>
                <w:sz w:val="24"/>
                <w:lang w:val="es-ES"/>
              </w:rPr>
              <w:t>evantes y con tiempo definido. Ejemplos aplicados:</w:t>
            </w:r>
            <w:r w:rsidRPr="00405DD9">
              <w:rPr>
                <w:sz w:val="24"/>
                <w:lang w:val="es-ES"/>
              </w:rPr>
              <w:br/>
              <w:t>- Chocolatería: aumentar ventas en 15% en 3 meses mediante degustaciones y ventas en redes.</w:t>
            </w:r>
            <w:r w:rsidRPr="00405DD9">
              <w:rPr>
                <w:sz w:val="24"/>
                <w:lang w:val="es-ES"/>
              </w:rPr>
              <w:br/>
              <w:t xml:space="preserve">- Mueblería: capturar 10 clientes comerciales nuevos en 4 meses mediante promociones de </w:t>
            </w:r>
            <w:proofErr w:type="spellStart"/>
            <w:r w:rsidRPr="00405DD9">
              <w:rPr>
                <w:sz w:val="24"/>
                <w:lang w:val="es-ES"/>
              </w:rPr>
              <w:t>showroom</w:t>
            </w:r>
            <w:proofErr w:type="spellEnd"/>
            <w:r w:rsidRPr="00405DD9">
              <w:rPr>
                <w:sz w:val="24"/>
                <w:lang w:val="es-ES"/>
              </w:rPr>
              <w:t xml:space="preserve"> y descuentos por volumen.</w:t>
            </w:r>
            <w:r w:rsidRPr="00405DD9">
              <w:rPr>
                <w:sz w:val="24"/>
                <w:lang w:val="es-ES"/>
              </w:rPr>
              <w:br/>
            </w:r>
            <w:r w:rsidRPr="00405DD9">
              <w:rPr>
                <w:sz w:val="24"/>
              </w:rPr>
              <w:t>Estos objetivos orientan la asignación del presupuesto y las métricas de seguimiento (ventas, tráfico en redes, tasa de conversión).</w:t>
            </w:r>
          </w:p>
          <w:p w14:paraId="4C7063A7" w14:textId="77777777" w:rsidR="0011761B" w:rsidRPr="00405DD9" w:rsidRDefault="0011761B" w:rsidP="00405DD9">
            <w:pPr>
              <w:pStyle w:val="Sinespaciado"/>
              <w:rPr>
                <w:b/>
                <w:sz w:val="24"/>
                <w:lang w:val="es-ES"/>
              </w:rPr>
            </w:pPr>
            <w:r w:rsidRPr="00405DD9">
              <w:rPr>
                <w:b/>
                <w:sz w:val="24"/>
                <w:lang w:val="es-ES"/>
              </w:rPr>
              <w:t>1.5 Administración del esfuerzo de Mercadotecnia</w:t>
            </w:r>
          </w:p>
          <w:p w14:paraId="0EABDABB" w14:textId="77777777" w:rsidR="0011761B" w:rsidRPr="00405DD9" w:rsidRDefault="0011761B" w:rsidP="00405DD9">
            <w:pPr>
              <w:pStyle w:val="Sinespaciado"/>
              <w:rPr>
                <w:sz w:val="24"/>
                <w:lang w:val="es-ES"/>
              </w:rPr>
            </w:pPr>
            <w:r w:rsidRPr="00405DD9">
              <w:rPr>
                <w:sz w:val="24"/>
                <w:lang w:val="es-ES"/>
              </w:rPr>
              <w:t xml:space="preserve">Se refiere a cómo se coordina el trabajo: definir responsabilidades, canales, presupuesto y cronograma. Incluye el uso de herramientas sencillas como </w:t>
            </w:r>
            <w:proofErr w:type="spellStart"/>
            <w:r w:rsidRPr="00405DD9">
              <w:rPr>
                <w:sz w:val="24"/>
                <w:lang w:val="es-ES"/>
              </w:rPr>
              <w:t>checklists</w:t>
            </w:r>
            <w:proofErr w:type="spellEnd"/>
            <w:r w:rsidRPr="00405DD9">
              <w:rPr>
                <w:sz w:val="24"/>
                <w:lang w:val="es-ES"/>
              </w:rPr>
              <w:t>, calendarios de contenido, y hojas de control de gastos. Por ejemplo, una pyme puede destinar el 5% de ventas proyectadas a actividades promocionales, usar Instagram y Facebook como canales principales y programar una promoción mensual con registros de resultados.</w:t>
            </w:r>
          </w:p>
          <w:p w14:paraId="26DDC236" w14:textId="15D8E8C9" w:rsidR="0011761B" w:rsidRPr="00405DD9" w:rsidRDefault="0011761B" w:rsidP="00405DD9">
            <w:pPr>
              <w:pStyle w:val="Sinespaciado"/>
              <w:rPr>
                <w:sz w:val="24"/>
                <w:lang w:val="es-ES"/>
              </w:rPr>
            </w:pPr>
          </w:p>
        </w:tc>
      </w:tr>
      <w:tr w:rsidR="00A25367" w:rsidRPr="00DF3D55" w14:paraId="6B9BA195" w14:textId="77777777" w:rsidTr="00A25367">
        <w:tc>
          <w:tcPr>
            <w:tcW w:w="10490" w:type="dxa"/>
          </w:tcPr>
          <w:p w14:paraId="3C98BAB3" w14:textId="77777777" w:rsidR="00A25367" w:rsidRDefault="00A25367" w:rsidP="00DF3D55">
            <w:pPr>
              <w:spacing w:line="276" w:lineRule="auto"/>
              <w:jc w:val="both"/>
              <w:rPr>
                <w:rFonts w:cstheme="minorHAnsi"/>
                <w:b/>
                <w:sz w:val="24"/>
                <w:szCs w:val="24"/>
              </w:rPr>
            </w:pPr>
            <w:r w:rsidRPr="00DF3D55">
              <w:rPr>
                <w:rFonts w:cstheme="minorHAnsi"/>
                <w:b/>
                <w:sz w:val="24"/>
                <w:szCs w:val="24"/>
              </w:rPr>
              <w:t xml:space="preserve">9.4.-Organización de la información y las fuentes consultadas. </w:t>
            </w:r>
          </w:p>
          <w:p w14:paraId="1D55ABE1" w14:textId="77777777" w:rsidR="00B8019E" w:rsidRDefault="0011761B" w:rsidP="0011761B">
            <w:pPr>
              <w:rPr>
                <w:lang w:val="es-ES"/>
              </w:rPr>
            </w:pPr>
            <w:r w:rsidRPr="00DE624F">
              <w:rPr>
                <w:lang w:val="es-ES"/>
              </w:rPr>
              <w:t xml:space="preserve">Las fuentes se organizaron en formato APA 7 y se priorizaron textos y artículos confiables. </w:t>
            </w:r>
          </w:p>
          <w:p w14:paraId="6A54786C" w14:textId="77777777" w:rsidR="00B8019E" w:rsidRDefault="00B8019E" w:rsidP="0011761B">
            <w:pPr>
              <w:rPr>
                <w:lang w:val="es-ES"/>
              </w:rPr>
            </w:pPr>
            <w:r>
              <w:rPr>
                <w:lang w:val="es-ES"/>
              </w:rPr>
              <w:lastRenderedPageBreak/>
              <w:t xml:space="preserve">Se </w:t>
            </w:r>
            <w:r w:rsidR="0011761B" w:rsidRPr="00DE624F">
              <w:rPr>
                <w:lang w:val="es-ES"/>
              </w:rPr>
              <w:t xml:space="preserve">consultaron: </w:t>
            </w:r>
          </w:p>
          <w:p w14:paraId="5D1FB3DC" w14:textId="5BFBEA32" w:rsidR="00B8019E" w:rsidRDefault="0011761B" w:rsidP="0011761B">
            <w:pPr>
              <w:rPr>
                <w:lang w:val="es-ES"/>
              </w:rPr>
            </w:pPr>
            <w:proofErr w:type="spellStart"/>
            <w:r w:rsidRPr="00DE624F">
              <w:rPr>
                <w:lang w:val="es-ES"/>
              </w:rPr>
              <w:t>Kotler</w:t>
            </w:r>
            <w:proofErr w:type="spellEnd"/>
            <w:r w:rsidRPr="00DE624F">
              <w:rPr>
                <w:lang w:val="es-ES"/>
              </w:rPr>
              <w:t xml:space="preserve"> &amp; </w:t>
            </w:r>
            <w:proofErr w:type="spellStart"/>
            <w:r w:rsidRPr="00DE624F">
              <w:rPr>
                <w:lang w:val="es-ES"/>
              </w:rPr>
              <w:t>Kel</w:t>
            </w:r>
            <w:r w:rsidR="00B8019E">
              <w:rPr>
                <w:lang w:val="es-ES"/>
              </w:rPr>
              <w:t>ler</w:t>
            </w:r>
            <w:proofErr w:type="spellEnd"/>
            <w:r w:rsidR="00B8019E">
              <w:rPr>
                <w:lang w:val="es-ES"/>
              </w:rPr>
              <w:t xml:space="preserve"> (fundamentos de marketing).</w:t>
            </w:r>
          </w:p>
          <w:p w14:paraId="4A3F2D55" w14:textId="60028E73" w:rsidR="0011761B" w:rsidRPr="00DE624F" w:rsidRDefault="0011761B" w:rsidP="0011761B">
            <w:pPr>
              <w:rPr>
                <w:lang w:val="es-ES"/>
              </w:rPr>
            </w:pPr>
            <w:r w:rsidRPr="00DE624F">
              <w:rPr>
                <w:lang w:val="es-ES"/>
              </w:rPr>
              <w:t xml:space="preserve">Chiavenato (administración), artículos sobre PYMES y marketing digital, y recursos institucionales como ensayos y guías de la Secretaría de Economía y universidades. </w:t>
            </w:r>
          </w:p>
          <w:p w14:paraId="47905D13" w14:textId="7889AFFB" w:rsidR="0011761B" w:rsidRPr="0011761B" w:rsidRDefault="0011761B" w:rsidP="0011761B">
            <w:r w:rsidRPr="00B8019E">
              <w:rPr>
                <w:lang w:val="en-US"/>
              </w:rPr>
              <w:t xml:space="preserve">Kotler, P., &amp; Keller, K. L. (2016). </w:t>
            </w:r>
            <w:r w:rsidRPr="0011761B">
              <w:rPr>
                <w:lang w:val="en-US"/>
              </w:rPr>
              <w:t>Marketing Management (15th ed.). Pearson.</w:t>
            </w:r>
            <w:r w:rsidRPr="0011761B">
              <w:rPr>
                <w:lang w:val="en-US"/>
              </w:rPr>
              <w:br/>
            </w:r>
            <w:r>
              <w:t xml:space="preserve">Chiavenato, I. (2017). </w:t>
            </w:r>
            <w:r w:rsidRPr="00DE624F">
              <w:rPr>
                <w:lang w:val="es-ES"/>
              </w:rPr>
              <w:t>Introducción a la Teoría General de la Administración. McGraw-Hill.</w:t>
            </w:r>
            <w:r w:rsidRPr="00DE624F">
              <w:rPr>
                <w:lang w:val="es-ES"/>
              </w:rPr>
              <w:br/>
            </w:r>
            <w:r>
              <w:t>OCDE (2017). Estrategias para PYMES: comercio y digitalización. OECD Publishing.</w:t>
            </w:r>
            <w:r>
              <w:br/>
              <w:t xml:space="preserve">Rivera, J., et al. (2008). </w:t>
            </w:r>
            <w:r w:rsidRPr="00DE624F">
              <w:rPr>
                <w:lang w:val="es-ES"/>
              </w:rPr>
              <w:t>Consumo de bebidas para una vida saludable. Salud Pública de México.</w:t>
            </w:r>
            <w:r w:rsidRPr="00DE624F">
              <w:rPr>
                <w:lang w:val="es-ES"/>
              </w:rPr>
              <w:br/>
            </w:r>
            <w:r>
              <w:t>Referencias locales y artículos consultados en línea para estudios de caso en Tabasco.</w:t>
            </w:r>
          </w:p>
        </w:tc>
      </w:tr>
      <w:tr w:rsidR="00A25367" w:rsidRPr="00DF3D55" w14:paraId="6DE4B473" w14:textId="77777777" w:rsidTr="00A25367">
        <w:tc>
          <w:tcPr>
            <w:tcW w:w="10490" w:type="dxa"/>
          </w:tcPr>
          <w:p w14:paraId="3BFFF777" w14:textId="697AA981" w:rsidR="00A25367" w:rsidRDefault="00A25367" w:rsidP="00DF3D55">
            <w:pPr>
              <w:pStyle w:val="Default"/>
              <w:spacing w:line="276" w:lineRule="auto"/>
              <w:rPr>
                <w:rFonts w:asciiTheme="minorHAnsi" w:hAnsiTheme="minorHAnsi" w:cstheme="minorHAnsi"/>
                <w:b/>
                <w:bCs/>
              </w:rPr>
            </w:pPr>
            <w:r w:rsidRPr="00DF3D55">
              <w:rPr>
                <w:rFonts w:asciiTheme="minorHAnsi" w:hAnsiTheme="minorHAnsi" w:cstheme="minorHAnsi"/>
                <w:b/>
                <w:bCs/>
              </w:rPr>
              <w:lastRenderedPageBreak/>
              <w:t>9.5.-Presentación del reporte en Word</w:t>
            </w:r>
          </w:p>
          <w:p w14:paraId="1FF4167C" w14:textId="7F82B9FC" w:rsidR="0011761B" w:rsidRDefault="0041246A" w:rsidP="0011761B">
            <w:pPr>
              <w:rPr>
                <w:lang w:val="es-ES"/>
              </w:rPr>
            </w:pPr>
            <w:r>
              <w:rPr>
                <w:noProof/>
                <w:lang w:val="en-US" w:eastAsia="en-US"/>
              </w:rPr>
              <w:drawing>
                <wp:anchor distT="0" distB="0" distL="114300" distR="114300" simplePos="0" relativeHeight="251678720" behindDoc="0" locked="0" layoutInCell="1" allowOverlap="1" wp14:anchorId="0D8D63DC" wp14:editId="472B11A1">
                  <wp:simplePos x="0" y="0"/>
                  <wp:positionH relativeFrom="column">
                    <wp:posOffset>468630</wp:posOffset>
                  </wp:positionH>
                  <wp:positionV relativeFrom="paragraph">
                    <wp:posOffset>427355</wp:posOffset>
                  </wp:positionV>
                  <wp:extent cx="5547360" cy="3861435"/>
                  <wp:effectExtent l="0" t="0" r="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40" t="26082" r="24326" b="10484"/>
                          <a:stretch/>
                        </pic:blipFill>
                        <pic:spPr bwMode="auto">
                          <a:xfrm>
                            <a:off x="0" y="0"/>
                            <a:ext cx="5547360" cy="386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1B" w:rsidRPr="00DE624F">
              <w:rPr>
                <w:lang w:val="es-ES"/>
              </w:rPr>
              <w:t>El presente documento constituye el reporte formal del proyecto hasta la fase de desarrollo, incluyendo la planificación, asignación de tareas, cronograma (Gráfica de Gantt), evidencias previstas y el marco teórico aplicado.</w:t>
            </w:r>
          </w:p>
          <w:p w14:paraId="37BBA1E0" w14:textId="18FEBC19" w:rsidR="0041246A" w:rsidRDefault="0041246A" w:rsidP="0011761B">
            <w:pPr>
              <w:rPr>
                <w:lang w:val="es-ES"/>
              </w:rPr>
            </w:pPr>
          </w:p>
          <w:p w14:paraId="21E68F7B" w14:textId="0D48F9F5" w:rsidR="00405DD9" w:rsidRPr="00405DD9" w:rsidRDefault="00335293" w:rsidP="0011761B">
            <w:pPr>
              <w:rPr>
                <w:noProof/>
                <w:lang w:val="es-ES" w:eastAsia="en-US"/>
              </w:rPr>
            </w:pPr>
            <w:r>
              <w:rPr>
                <w:noProof/>
                <w:lang w:val="en-US" w:eastAsia="en-US"/>
              </w:rPr>
              <w:drawing>
                <wp:inline distT="0" distB="0" distL="0" distR="0" wp14:anchorId="43A9EA58" wp14:editId="4479D9EA">
                  <wp:extent cx="6591630" cy="17332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25" t="25960" r="14156" b="36850"/>
                          <a:stretch/>
                        </pic:blipFill>
                        <pic:spPr bwMode="auto">
                          <a:xfrm>
                            <a:off x="0" y="0"/>
                            <a:ext cx="6629204" cy="1743146"/>
                          </a:xfrm>
                          <a:prstGeom prst="rect">
                            <a:avLst/>
                          </a:prstGeom>
                          <a:ln>
                            <a:noFill/>
                          </a:ln>
                          <a:extLst>
                            <a:ext uri="{53640926-AAD7-44D8-BBD7-CCE9431645EC}">
                              <a14:shadowObscured xmlns:a14="http://schemas.microsoft.com/office/drawing/2010/main"/>
                            </a:ext>
                          </a:extLst>
                        </pic:spPr>
                      </pic:pic>
                    </a:graphicData>
                  </a:graphic>
                </wp:inline>
              </w:drawing>
            </w:r>
          </w:p>
          <w:p w14:paraId="4C92BFB9" w14:textId="3A227732" w:rsidR="00405DD9" w:rsidRPr="0011761B" w:rsidRDefault="00405DD9" w:rsidP="0011761B">
            <w:pPr>
              <w:rPr>
                <w:lang w:val="es-ES"/>
              </w:rPr>
            </w:pPr>
          </w:p>
        </w:tc>
      </w:tr>
      <w:tr w:rsidR="00405DD9" w:rsidRPr="00DF3D55" w14:paraId="0D115B77" w14:textId="77777777" w:rsidTr="00A25367">
        <w:tc>
          <w:tcPr>
            <w:tcW w:w="10490" w:type="dxa"/>
          </w:tcPr>
          <w:p w14:paraId="3C972273" w14:textId="548116AC" w:rsidR="00405DD9" w:rsidRPr="00405DD9" w:rsidRDefault="00405DD9" w:rsidP="00405DD9">
            <w:pPr>
              <w:jc w:val="center"/>
              <w:rPr>
                <w:rFonts w:cstheme="minorHAnsi"/>
                <w:b/>
                <w:sz w:val="28"/>
                <w:szCs w:val="24"/>
              </w:rPr>
            </w:pPr>
            <w:r>
              <w:rPr>
                <w:rFonts w:cstheme="minorHAnsi"/>
                <w:b/>
                <w:sz w:val="28"/>
                <w:szCs w:val="24"/>
              </w:rPr>
              <w:lastRenderedPageBreak/>
              <w:t xml:space="preserve">10.- </w:t>
            </w:r>
            <w:r w:rsidRPr="00405DD9">
              <w:rPr>
                <w:rFonts w:cstheme="minorHAnsi"/>
                <w:b/>
                <w:sz w:val="28"/>
                <w:szCs w:val="24"/>
              </w:rPr>
              <w:t>Fase de Comunicación</w:t>
            </w:r>
          </w:p>
        </w:tc>
      </w:tr>
      <w:tr w:rsidR="00A25367" w:rsidRPr="00DF3D55" w14:paraId="7567FC41" w14:textId="77777777" w:rsidTr="00A25367">
        <w:tc>
          <w:tcPr>
            <w:tcW w:w="10490" w:type="dxa"/>
          </w:tcPr>
          <w:p w14:paraId="53FD27BA" w14:textId="2F41B134" w:rsidR="00A25367" w:rsidRPr="00DF3D55" w:rsidRDefault="00A25367" w:rsidP="00DF3D55">
            <w:pPr>
              <w:spacing w:line="276" w:lineRule="auto"/>
              <w:rPr>
                <w:rFonts w:cstheme="minorHAnsi"/>
                <w:b/>
                <w:sz w:val="24"/>
                <w:szCs w:val="24"/>
              </w:rPr>
            </w:pPr>
            <w:r w:rsidRPr="00DF3D55">
              <w:rPr>
                <w:rFonts w:cstheme="minorHAnsi"/>
                <w:b/>
                <w:sz w:val="24"/>
                <w:szCs w:val="24"/>
              </w:rPr>
              <w:t>10.1.-Power Point</w:t>
            </w:r>
          </w:p>
        </w:tc>
      </w:tr>
      <w:tr w:rsidR="00A25367" w:rsidRPr="00DF3D55" w14:paraId="31D2344A" w14:textId="77777777" w:rsidTr="00A25367">
        <w:tc>
          <w:tcPr>
            <w:tcW w:w="10490" w:type="dxa"/>
          </w:tcPr>
          <w:p w14:paraId="3145319D" w14:textId="77777777" w:rsidR="00A25367" w:rsidRPr="00DF3D55" w:rsidRDefault="00A25367" w:rsidP="00DF3D55">
            <w:pPr>
              <w:spacing w:line="276" w:lineRule="auto"/>
              <w:rPr>
                <w:rFonts w:cstheme="minorHAnsi"/>
                <w:b/>
                <w:sz w:val="24"/>
                <w:szCs w:val="24"/>
              </w:rPr>
            </w:pPr>
            <w:r w:rsidRPr="00DF3D55">
              <w:rPr>
                <w:rFonts w:cstheme="minorHAnsi"/>
                <w:b/>
                <w:sz w:val="24"/>
                <w:szCs w:val="24"/>
              </w:rPr>
              <w:t xml:space="preserve">10.2.-Las evidencias </w:t>
            </w:r>
          </w:p>
        </w:tc>
      </w:tr>
      <w:tr w:rsidR="00A25367" w:rsidRPr="00DF3D55" w14:paraId="40BE5CB6" w14:textId="77777777" w:rsidTr="00A25367">
        <w:tc>
          <w:tcPr>
            <w:tcW w:w="10490" w:type="dxa"/>
          </w:tcPr>
          <w:p w14:paraId="682CC330" w14:textId="12A6A8B4" w:rsidR="00A25367" w:rsidRPr="00DF3D55" w:rsidRDefault="00A25367" w:rsidP="00DF3D55">
            <w:pPr>
              <w:spacing w:line="276" w:lineRule="auto"/>
              <w:rPr>
                <w:rFonts w:cstheme="minorHAnsi"/>
                <w:b/>
                <w:sz w:val="24"/>
                <w:szCs w:val="24"/>
              </w:rPr>
            </w:pPr>
            <w:r w:rsidRPr="00DF3D55">
              <w:rPr>
                <w:rFonts w:cstheme="minorHAnsi"/>
                <w:b/>
                <w:sz w:val="24"/>
                <w:szCs w:val="24"/>
              </w:rPr>
              <w:t xml:space="preserve">10.3.-El costo </w:t>
            </w:r>
          </w:p>
        </w:tc>
      </w:tr>
      <w:tr w:rsidR="00A25367" w:rsidRPr="00DF3D55" w14:paraId="1C59982B" w14:textId="77777777" w:rsidTr="00A25367">
        <w:tc>
          <w:tcPr>
            <w:tcW w:w="10490" w:type="dxa"/>
          </w:tcPr>
          <w:p w14:paraId="61F79BC4" w14:textId="22C38E61" w:rsidR="00A25367" w:rsidRPr="00DF3D55" w:rsidRDefault="00A25367" w:rsidP="00DF3D55">
            <w:pPr>
              <w:spacing w:line="276" w:lineRule="auto"/>
              <w:rPr>
                <w:rFonts w:cstheme="minorHAnsi"/>
                <w:b/>
                <w:sz w:val="24"/>
                <w:szCs w:val="24"/>
              </w:rPr>
            </w:pPr>
            <w:r w:rsidRPr="00DF3D55">
              <w:rPr>
                <w:rFonts w:cstheme="minorHAnsi"/>
                <w:b/>
                <w:sz w:val="24"/>
                <w:szCs w:val="24"/>
              </w:rPr>
              <w:t>10.4.-Fuentes de financiamiento</w:t>
            </w:r>
          </w:p>
        </w:tc>
      </w:tr>
      <w:tr w:rsidR="00A25367" w:rsidRPr="00DF3D55" w14:paraId="5C1F9814" w14:textId="77777777" w:rsidTr="00A25367">
        <w:tc>
          <w:tcPr>
            <w:tcW w:w="10490" w:type="dxa"/>
          </w:tcPr>
          <w:p w14:paraId="342F7A2C" w14:textId="77777777" w:rsidR="00A25367" w:rsidRPr="00DF3D55" w:rsidRDefault="00A25367" w:rsidP="00DF3D55">
            <w:pPr>
              <w:spacing w:line="276" w:lineRule="auto"/>
              <w:rPr>
                <w:rFonts w:cstheme="minorHAnsi"/>
                <w:b/>
                <w:sz w:val="24"/>
                <w:szCs w:val="24"/>
              </w:rPr>
            </w:pPr>
            <w:r w:rsidRPr="00DF3D55">
              <w:rPr>
                <w:rFonts w:cstheme="minorHAnsi"/>
                <w:b/>
                <w:sz w:val="24"/>
                <w:szCs w:val="24"/>
              </w:rPr>
              <w:t xml:space="preserve">10.5.-El impacto </w:t>
            </w:r>
          </w:p>
        </w:tc>
      </w:tr>
      <w:tr w:rsidR="00A25367" w:rsidRPr="00DF3D55" w14:paraId="508EE8D9" w14:textId="77777777" w:rsidTr="00A25367">
        <w:tc>
          <w:tcPr>
            <w:tcW w:w="10490" w:type="dxa"/>
          </w:tcPr>
          <w:p w14:paraId="431A23C3" w14:textId="78E355D0" w:rsidR="00A25367" w:rsidRPr="00DF3D55" w:rsidRDefault="00A25367" w:rsidP="00DF3D55">
            <w:pPr>
              <w:spacing w:line="276" w:lineRule="auto"/>
              <w:rPr>
                <w:rFonts w:cstheme="minorHAnsi"/>
                <w:b/>
                <w:sz w:val="24"/>
                <w:szCs w:val="24"/>
              </w:rPr>
            </w:pPr>
            <w:r w:rsidRPr="00DF3D55">
              <w:rPr>
                <w:rFonts w:cstheme="minorHAnsi"/>
                <w:b/>
                <w:sz w:val="24"/>
                <w:szCs w:val="24"/>
              </w:rPr>
              <w:t>10.6.-La forma de evaluación (lista de cotejo)</w:t>
            </w:r>
          </w:p>
        </w:tc>
      </w:tr>
      <w:tr w:rsidR="00A25367" w:rsidRPr="00DF3D55" w14:paraId="07DEB2B5" w14:textId="77777777" w:rsidTr="00A25367">
        <w:tc>
          <w:tcPr>
            <w:tcW w:w="10490" w:type="dxa"/>
          </w:tcPr>
          <w:p w14:paraId="1587AB9F" w14:textId="31872E12" w:rsidR="00A25367" w:rsidRPr="00DF3D55" w:rsidRDefault="00A25367" w:rsidP="00DF3D55">
            <w:pPr>
              <w:spacing w:line="276" w:lineRule="auto"/>
              <w:rPr>
                <w:rFonts w:cstheme="minorHAnsi"/>
                <w:b/>
                <w:sz w:val="24"/>
                <w:szCs w:val="24"/>
              </w:rPr>
            </w:pPr>
            <w:r w:rsidRPr="00DF3D55">
              <w:rPr>
                <w:rFonts w:cstheme="minorHAnsi"/>
                <w:b/>
                <w:sz w:val="24"/>
                <w:szCs w:val="24"/>
              </w:rPr>
              <w:t>10.7.-Rúbrica para evaluar proyecto</w:t>
            </w:r>
          </w:p>
        </w:tc>
      </w:tr>
      <w:tr w:rsidR="00A25367" w:rsidRPr="00DF3D55" w14:paraId="099CD211" w14:textId="77777777" w:rsidTr="00A25367">
        <w:tc>
          <w:tcPr>
            <w:tcW w:w="10490" w:type="dxa"/>
          </w:tcPr>
          <w:p w14:paraId="057A8A59" w14:textId="03A87491" w:rsidR="00A25367" w:rsidRPr="00DF3D55" w:rsidRDefault="00A25367" w:rsidP="00DF3D55">
            <w:pPr>
              <w:spacing w:line="276" w:lineRule="auto"/>
              <w:rPr>
                <w:rFonts w:cstheme="minorHAnsi"/>
                <w:b/>
                <w:sz w:val="24"/>
                <w:szCs w:val="24"/>
              </w:rPr>
            </w:pPr>
            <w:r w:rsidRPr="00DF3D55">
              <w:rPr>
                <w:rFonts w:cstheme="minorHAnsi"/>
                <w:b/>
                <w:sz w:val="24"/>
                <w:szCs w:val="24"/>
              </w:rPr>
              <w:t>10.8.-Evaluación del plan de acción</w:t>
            </w:r>
          </w:p>
        </w:tc>
      </w:tr>
      <w:tr w:rsidR="00A25367" w:rsidRPr="00DF3D55" w14:paraId="7ABAF540" w14:textId="77777777" w:rsidTr="00A25367">
        <w:tc>
          <w:tcPr>
            <w:tcW w:w="10490" w:type="dxa"/>
          </w:tcPr>
          <w:p w14:paraId="6033993C" w14:textId="19098CCA" w:rsidR="00A25367" w:rsidRPr="00DF3D55" w:rsidRDefault="00A25367" w:rsidP="00DF3D55">
            <w:pPr>
              <w:spacing w:line="276" w:lineRule="auto"/>
              <w:rPr>
                <w:rFonts w:cstheme="minorHAnsi"/>
                <w:b/>
                <w:sz w:val="24"/>
                <w:szCs w:val="24"/>
              </w:rPr>
            </w:pPr>
            <w:r w:rsidRPr="00DF3D55">
              <w:rPr>
                <w:rFonts w:cstheme="minorHAnsi"/>
                <w:b/>
                <w:sz w:val="24"/>
                <w:szCs w:val="24"/>
              </w:rPr>
              <w:t>10.9.-La bibliografía consultada</w:t>
            </w:r>
          </w:p>
        </w:tc>
      </w:tr>
      <w:tr w:rsidR="00A25367" w:rsidRPr="00DF3D55" w14:paraId="0FC1653A" w14:textId="77777777" w:rsidTr="00A25367">
        <w:tc>
          <w:tcPr>
            <w:tcW w:w="10490" w:type="dxa"/>
          </w:tcPr>
          <w:p w14:paraId="715F8E09" w14:textId="37C2A1E1" w:rsidR="00A25367" w:rsidRPr="00DF3D55" w:rsidRDefault="00A25367" w:rsidP="00DF3D55">
            <w:pPr>
              <w:spacing w:line="276" w:lineRule="auto"/>
              <w:rPr>
                <w:rFonts w:cstheme="minorHAnsi"/>
                <w:b/>
                <w:sz w:val="24"/>
                <w:szCs w:val="24"/>
              </w:rPr>
            </w:pPr>
            <w:r w:rsidRPr="00DF3D55">
              <w:rPr>
                <w:rFonts w:cstheme="minorHAnsi"/>
                <w:b/>
                <w:sz w:val="24"/>
                <w:szCs w:val="24"/>
              </w:rPr>
              <w:t>10.10.-Anexos</w:t>
            </w:r>
          </w:p>
        </w:tc>
      </w:tr>
    </w:tbl>
    <w:p w14:paraId="095529A1" w14:textId="375C1434" w:rsidR="00CA2828" w:rsidRPr="00DF3D55" w:rsidRDefault="00CA2828" w:rsidP="00DF3D55">
      <w:pPr>
        <w:rPr>
          <w:rFonts w:cstheme="minorHAnsi"/>
          <w:b/>
          <w:sz w:val="24"/>
          <w:szCs w:val="24"/>
        </w:rPr>
      </w:pPr>
    </w:p>
    <w:sectPr w:rsidR="00CA2828" w:rsidRPr="00DF3D55" w:rsidSect="00CA2828">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6CE20" w14:textId="77777777" w:rsidR="001E67E9" w:rsidRDefault="001E67E9" w:rsidP="00572EFE">
      <w:pPr>
        <w:spacing w:after="0" w:line="240" w:lineRule="auto"/>
      </w:pPr>
      <w:r>
        <w:separator/>
      </w:r>
    </w:p>
  </w:endnote>
  <w:endnote w:type="continuationSeparator" w:id="0">
    <w:p w14:paraId="0694D572" w14:textId="77777777" w:rsidR="001E67E9" w:rsidRDefault="001E67E9"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5984"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A5C4"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9A6E"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3723C" w14:textId="77777777" w:rsidR="001E67E9" w:rsidRDefault="001E67E9" w:rsidP="00572EFE">
      <w:pPr>
        <w:spacing w:after="0" w:line="240" w:lineRule="auto"/>
      </w:pPr>
      <w:r>
        <w:separator/>
      </w:r>
    </w:p>
  </w:footnote>
  <w:footnote w:type="continuationSeparator" w:id="0">
    <w:p w14:paraId="74464EE5" w14:textId="77777777" w:rsidR="001E67E9" w:rsidRDefault="001E67E9"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26127"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5B28"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69559"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ED9"/>
    <w:multiLevelType w:val="multilevel"/>
    <w:tmpl w:val="9756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0BC4"/>
    <w:multiLevelType w:val="hybridMultilevel"/>
    <w:tmpl w:val="0BC6EF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172BF"/>
    <w:multiLevelType w:val="hybridMultilevel"/>
    <w:tmpl w:val="A4E09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A048E"/>
    <w:multiLevelType w:val="hybridMultilevel"/>
    <w:tmpl w:val="B498E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A56E30"/>
    <w:multiLevelType w:val="multilevel"/>
    <w:tmpl w:val="E798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5483D"/>
    <w:multiLevelType w:val="hybridMultilevel"/>
    <w:tmpl w:val="43FA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1D5AA5"/>
    <w:multiLevelType w:val="multilevel"/>
    <w:tmpl w:val="5BC2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D0880"/>
    <w:multiLevelType w:val="hybridMultilevel"/>
    <w:tmpl w:val="AF827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3004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A62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A867337"/>
    <w:multiLevelType w:val="hybridMultilevel"/>
    <w:tmpl w:val="8AFC4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2017E3"/>
    <w:multiLevelType w:val="hybridMultilevel"/>
    <w:tmpl w:val="414E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DA4"/>
    <w:multiLevelType w:val="hybridMultilevel"/>
    <w:tmpl w:val="6764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907192"/>
    <w:multiLevelType w:val="multilevel"/>
    <w:tmpl w:val="8A5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7165C"/>
    <w:multiLevelType w:val="hybridMultilevel"/>
    <w:tmpl w:val="ECFC1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562B6"/>
    <w:multiLevelType w:val="hybridMultilevel"/>
    <w:tmpl w:val="4F7C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6158F"/>
    <w:multiLevelType w:val="hybridMultilevel"/>
    <w:tmpl w:val="78C4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B2F8A"/>
    <w:multiLevelType w:val="multilevel"/>
    <w:tmpl w:val="E2C0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026B9"/>
    <w:multiLevelType w:val="hybridMultilevel"/>
    <w:tmpl w:val="D3F0347E"/>
    <w:lvl w:ilvl="0" w:tplc="0E9E45C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54673"/>
    <w:multiLevelType w:val="hybridMultilevel"/>
    <w:tmpl w:val="B94A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E66F6E"/>
    <w:multiLevelType w:val="hybridMultilevel"/>
    <w:tmpl w:val="19A6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8F4C9E"/>
    <w:multiLevelType w:val="hybridMultilevel"/>
    <w:tmpl w:val="3C04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2171FA"/>
    <w:multiLevelType w:val="hybridMultilevel"/>
    <w:tmpl w:val="8F66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B35E9"/>
    <w:multiLevelType w:val="hybridMultilevel"/>
    <w:tmpl w:val="C89CA6B2"/>
    <w:lvl w:ilvl="0" w:tplc="0E9E45C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A6568F"/>
    <w:multiLevelType w:val="hybridMultilevel"/>
    <w:tmpl w:val="F990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8"/>
  </w:num>
  <w:num w:numId="4">
    <w:abstractNumId w:val="24"/>
  </w:num>
  <w:num w:numId="5">
    <w:abstractNumId w:val="12"/>
  </w:num>
  <w:num w:numId="6">
    <w:abstractNumId w:val="10"/>
  </w:num>
  <w:num w:numId="7">
    <w:abstractNumId w:val="14"/>
  </w:num>
  <w:num w:numId="8">
    <w:abstractNumId w:val="3"/>
  </w:num>
  <w:num w:numId="9">
    <w:abstractNumId w:val="2"/>
  </w:num>
  <w:num w:numId="10">
    <w:abstractNumId w:val="5"/>
  </w:num>
  <w:num w:numId="11">
    <w:abstractNumId w:val="25"/>
  </w:num>
  <w:num w:numId="12">
    <w:abstractNumId w:val="7"/>
  </w:num>
  <w:num w:numId="13">
    <w:abstractNumId w:val="11"/>
  </w:num>
  <w:num w:numId="14">
    <w:abstractNumId w:val="9"/>
  </w:num>
  <w:num w:numId="15">
    <w:abstractNumId w:val="8"/>
  </w:num>
  <w:num w:numId="16">
    <w:abstractNumId w:val="6"/>
  </w:num>
  <w:num w:numId="17">
    <w:abstractNumId w:val="17"/>
  </w:num>
  <w:num w:numId="18">
    <w:abstractNumId w:val="4"/>
  </w:num>
  <w:num w:numId="19">
    <w:abstractNumId w:val="13"/>
  </w:num>
  <w:num w:numId="20">
    <w:abstractNumId w:val="0"/>
  </w:num>
  <w:num w:numId="21">
    <w:abstractNumId w:val="15"/>
  </w:num>
  <w:num w:numId="22">
    <w:abstractNumId w:val="23"/>
  </w:num>
  <w:num w:numId="23">
    <w:abstractNumId w:val="19"/>
  </w:num>
  <w:num w:numId="24">
    <w:abstractNumId w:val="16"/>
  </w:num>
  <w:num w:numId="25">
    <w:abstractNumId w:val="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9A"/>
    <w:rsid w:val="00010FC2"/>
    <w:rsid w:val="000967EA"/>
    <w:rsid w:val="000D2461"/>
    <w:rsid w:val="00106EBA"/>
    <w:rsid w:val="001126B3"/>
    <w:rsid w:val="00113740"/>
    <w:rsid w:val="00113810"/>
    <w:rsid w:val="0011761B"/>
    <w:rsid w:val="00122D4B"/>
    <w:rsid w:val="001320DB"/>
    <w:rsid w:val="00143B01"/>
    <w:rsid w:val="00192791"/>
    <w:rsid w:val="00193B9A"/>
    <w:rsid w:val="001A262F"/>
    <w:rsid w:val="001E67E9"/>
    <w:rsid w:val="001F107C"/>
    <w:rsid w:val="00204977"/>
    <w:rsid w:val="00256DD4"/>
    <w:rsid w:val="002D36E6"/>
    <w:rsid w:val="002D5AF2"/>
    <w:rsid w:val="003016F8"/>
    <w:rsid w:val="00335293"/>
    <w:rsid w:val="0036122B"/>
    <w:rsid w:val="00361421"/>
    <w:rsid w:val="003C6E53"/>
    <w:rsid w:val="00401133"/>
    <w:rsid w:val="00405DD9"/>
    <w:rsid w:val="0041246A"/>
    <w:rsid w:val="004733CB"/>
    <w:rsid w:val="00496BE2"/>
    <w:rsid w:val="004D214C"/>
    <w:rsid w:val="005605E0"/>
    <w:rsid w:val="005624F8"/>
    <w:rsid w:val="00572EFE"/>
    <w:rsid w:val="005C06CA"/>
    <w:rsid w:val="005F0AC2"/>
    <w:rsid w:val="00623A48"/>
    <w:rsid w:val="00627DEC"/>
    <w:rsid w:val="00637586"/>
    <w:rsid w:val="00687612"/>
    <w:rsid w:val="006965F0"/>
    <w:rsid w:val="00716EFA"/>
    <w:rsid w:val="007171A5"/>
    <w:rsid w:val="00740214"/>
    <w:rsid w:val="00777BBA"/>
    <w:rsid w:val="00796149"/>
    <w:rsid w:val="007A7E7A"/>
    <w:rsid w:val="007C2078"/>
    <w:rsid w:val="007C51F3"/>
    <w:rsid w:val="007D6C86"/>
    <w:rsid w:val="007F03FA"/>
    <w:rsid w:val="00834831"/>
    <w:rsid w:val="008D29D3"/>
    <w:rsid w:val="008F3FCA"/>
    <w:rsid w:val="00925E90"/>
    <w:rsid w:val="00950195"/>
    <w:rsid w:val="009A753F"/>
    <w:rsid w:val="009B120A"/>
    <w:rsid w:val="00A25367"/>
    <w:rsid w:val="00B0132A"/>
    <w:rsid w:val="00B6322E"/>
    <w:rsid w:val="00B8019E"/>
    <w:rsid w:val="00BA6317"/>
    <w:rsid w:val="00BA65AE"/>
    <w:rsid w:val="00C2691C"/>
    <w:rsid w:val="00C74E1F"/>
    <w:rsid w:val="00CA2828"/>
    <w:rsid w:val="00CB4C97"/>
    <w:rsid w:val="00CC23B5"/>
    <w:rsid w:val="00CC75E0"/>
    <w:rsid w:val="00DB48B1"/>
    <w:rsid w:val="00DC2C33"/>
    <w:rsid w:val="00DE2EC6"/>
    <w:rsid w:val="00DF3D55"/>
    <w:rsid w:val="00E32807"/>
    <w:rsid w:val="00E52C29"/>
    <w:rsid w:val="00E834E3"/>
    <w:rsid w:val="00E94974"/>
    <w:rsid w:val="00F51A57"/>
    <w:rsid w:val="00F70719"/>
    <w:rsid w:val="00F725DE"/>
    <w:rsid w:val="00F9262A"/>
    <w:rsid w:val="00FD2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A603"/>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367"/>
  </w:style>
  <w:style w:type="paragraph" w:styleId="Ttulo4">
    <w:name w:val="heading 4"/>
    <w:basedOn w:val="Normal"/>
    <w:next w:val="Normal"/>
    <w:link w:val="Ttulo4Car"/>
    <w:rsid w:val="0011761B"/>
    <w:pPr>
      <w:keepNext/>
      <w:keepLines/>
      <w:spacing w:before="200" w:after="0"/>
      <w:outlineLvl w:val="3"/>
    </w:pPr>
    <w:rPr>
      <w:rFonts w:ascii="Calibri" w:eastAsia="Calibri" w:hAnsi="Calibri" w:cs="Calibri"/>
      <w:b/>
      <w:i/>
      <w:color w:val="4F81BD"/>
      <w:lang w:val="en"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paragraph" w:styleId="NormalWeb">
    <w:name w:val="Normal (Web)"/>
    <w:basedOn w:val="Normal"/>
    <w:uiPriority w:val="99"/>
    <w:unhideWhenUsed/>
    <w:rsid w:val="004733C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inespaciado">
    <w:name w:val="No Spacing"/>
    <w:uiPriority w:val="1"/>
    <w:qFormat/>
    <w:rsid w:val="00DF3D55"/>
    <w:pPr>
      <w:spacing w:after="0" w:line="240" w:lineRule="auto"/>
    </w:pPr>
  </w:style>
  <w:style w:type="character" w:styleId="Textoennegrita">
    <w:name w:val="Strong"/>
    <w:basedOn w:val="Fuentedeprrafopredeter"/>
    <w:uiPriority w:val="22"/>
    <w:qFormat/>
    <w:rsid w:val="008D29D3"/>
    <w:rPr>
      <w:b/>
      <w:bCs/>
    </w:rPr>
  </w:style>
  <w:style w:type="character" w:customStyle="1" w:styleId="Ttulo4Car">
    <w:name w:val="Título 4 Car"/>
    <w:basedOn w:val="Fuentedeprrafopredeter"/>
    <w:link w:val="Ttulo4"/>
    <w:rsid w:val="0011761B"/>
    <w:rPr>
      <w:rFonts w:ascii="Calibri" w:eastAsia="Calibri" w:hAnsi="Calibri" w:cs="Calibri"/>
      <w:b/>
      <w:i/>
      <w:color w:val="4F81BD"/>
      <w:lang w:val="en" w:eastAsia="en-US"/>
    </w:rPr>
  </w:style>
  <w:style w:type="table" w:styleId="Cuadrculadetablaclara">
    <w:name w:val="Grid Table Light"/>
    <w:basedOn w:val="Tablanormal"/>
    <w:uiPriority w:val="40"/>
    <w:rsid w:val="00B801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801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801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B8019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6460">
      <w:bodyDiv w:val="1"/>
      <w:marLeft w:val="0"/>
      <w:marRight w:val="0"/>
      <w:marTop w:val="0"/>
      <w:marBottom w:val="0"/>
      <w:divBdr>
        <w:top w:val="none" w:sz="0" w:space="0" w:color="auto"/>
        <w:left w:val="none" w:sz="0" w:space="0" w:color="auto"/>
        <w:bottom w:val="none" w:sz="0" w:space="0" w:color="auto"/>
        <w:right w:val="none" w:sz="0" w:space="0" w:color="auto"/>
      </w:divBdr>
    </w:div>
    <w:div w:id="206574130">
      <w:bodyDiv w:val="1"/>
      <w:marLeft w:val="0"/>
      <w:marRight w:val="0"/>
      <w:marTop w:val="0"/>
      <w:marBottom w:val="0"/>
      <w:divBdr>
        <w:top w:val="none" w:sz="0" w:space="0" w:color="auto"/>
        <w:left w:val="none" w:sz="0" w:space="0" w:color="auto"/>
        <w:bottom w:val="none" w:sz="0" w:space="0" w:color="auto"/>
        <w:right w:val="none" w:sz="0" w:space="0" w:color="auto"/>
      </w:divBdr>
    </w:div>
    <w:div w:id="330570857">
      <w:bodyDiv w:val="1"/>
      <w:marLeft w:val="0"/>
      <w:marRight w:val="0"/>
      <w:marTop w:val="0"/>
      <w:marBottom w:val="0"/>
      <w:divBdr>
        <w:top w:val="none" w:sz="0" w:space="0" w:color="auto"/>
        <w:left w:val="none" w:sz="0" w:space="0" w:color="auto"/>
        <w:bottom w:val="none" w:sz="0" w:space="0" w:color="auto"/>
        <w:right w:val="none" w:sz="0" w:space="0" w:color="auto"/>
      </w:divBdr>
    </w:div>
    <w:div w:id="804202116">
      <w:bodyDiv w:val="1"/>
      <w:marLeft w:val="0"/>
      <w:marRight w:val="0"/>
      <w:marTop w:val="0"/>
      <w:marBottom w:val="0"/>
      <w:divBdr>
        <w:top w:val="none" w:sz="0" w:space="0" w:color="auto"/>
        <w:left w:val="none" w:sz="0" w:space="0" w:color="auto"/>
        <w:bottom w:val="none" w:sz="0" w:space="0" w:color="auto"/>
        <w:right w:val="none" w:sz="0" w:space="0" w:color="auto"/>
      </w:divBdr>
    </w:div>
    <w:div w:id="885602766">
      <w:bodyDiv w:val="1"/>
      <w:marLeft w:val="0"/>
      <w:marRight w:val="0"/>
      <w:marTop w:val="0"/>
      <w:marBottom w:val="0"/>
      <w:divBdr>
        <w:top w:val="none" w:sz="0" w:space="0" w:color="auto"/>
        <w:left w:val="none" w:sz="0" w:space="0" w:color="auto"/>
        <w:bottom w:val="none" w:sz="0" w:space="0" w:color="auto"/>
        <w:right w:val="none" w:sz="0" w:space="0" w:color="auto"/>
      </w:divBdr>
    </w:div>
    <w:div w:id="939727078">
      <w:bodyDiv w:val="1"/>
      <w:marLeft w:val="0"/>
      <w:marRight w:val="0"/>
      <w:marTop w:val="0"/>
      <w:marBottom w:val="0"/>
      <w:divBdr>
        <w:top w:val="none" w:sz="0" w:space="0" w:color="auto"/>
        <w:left w:val="none" w:sz="0" w:space="0" w:color="auto"/>
        <w:bottom w:val="none" w:sz="0" w:space="0" w:color="auto"/>
        <w:right w:val="none" w:sz="0" w:space="0" w:color="auto"/>
      </w:divBdr>
    </w:div>
    <w:div w:id="997535820">
      <w:bodyDiv w:val="1"/>
      <w:marLeft w:val="0"/>
      <w:marRight w:val="0"/>
      <w:marTop w:val="0"/>
      <w:marBottom w:val="0"/>
      <w:divBdr>
        <w:top w:val="none" w:sz="0" w:space="0" w:color="auto"/>
        <w:left w:val="none" w:sz="0" w:space="0" w:color="auto"/>
        <w:bottom w:val="none" w:sz="0" w:space="0" w:color="auto"/>
        <w:right w:val="none" w:sz="0" w:space="0" w:color="auto"/>
      </w:divBdr>
      <w:divsChild>
        <w:div w:id="1140729390">
          <w:marLeft w:val="0"/>
          <w:marRight w:val="0"/>
          <w:marTop w:val="0"/>
          <w:marBottom w:val="0"/>
          <w:divBdr>
            <w:top w:val="none" w:sz="0" w:space="0" w:color="auto"/>
            <w:left w:val="none" w:sz="0" w:space="0" w:color="auto"/>
            <w:bottom w:val="none" w:sz="0" w:space="0" w:color="auto"/>
            <w:right w:val="none" w:sz="0" w:space="0" w:color="auto"/>
          </w:divBdr>
          <w:divsChild>
            <w:div w:id="3321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2374">
      <w:bodyDiv w:val="1"/>
      <w:marLeft w:val="0"/>
      <w:marRight w:val="0"/>
      <w:marTop w:val="0"/>
      <w:marBottom w:val="0"/>
      <w:divBdr>
        <w:top w:val="none" w:sz="0" w:space="0" w:color="auto"/>
        <w:left w:val="none" w:sz="0" w:space="0" w:color="auto"/>
        <w:bottom w:val="none" w:sz="0" w:space="0" w:color="auto"/>
        <w:right w:val="none" w:sz="0" w:space="0" w:color="auto"/>
      </w:divBdr>
    </w:div>
    <w:div w:id="1052730304">
      <w:bodyDiv w:val="1"/>
      <w:marLeft w:val="0"/>
      <w:marRight w:val="0"/>
      <w:marTop w:val="0"/>
      <w:marBottom w:val="0"/>
      <w:divBdr>
        <w:top w:val="none" w:sz="0" w:space="0" w:color="auto"/>
        <w:left w:val="none" w:sz="0" w:space="0" w:color="auto"/>
        <w:bottom w:val="none" w:sz="0" w:space="0" w:color="auto"/>
        <w:right w:val="none" w:sz="0" w:space="0" w:color="auto"/>
      </w:divBdr>
    </w:div>
    <w:div w:id="1102066504">
      <w:bodyDiv w:val="1"/>
      <w:marLeft w:val="0"/>
      <w:marRight w:val="0"/>
      <w:marTop w:val="0"/>
      <w:marBottom w:val="0"/>
      <w:divBdr>
        <w:top w:val="none" w:sz="0" w:space="0" w:color="auto"/>
        <w:left w:val="none" w:sz="0" w:space="0" w:color="auto"/>
        <w:bottom w:val="none" w:sz="0" w:space="0" w:color="auto"/>
        <w:right w:val="none" w:sz="0" w:space="0" w:color="auto"/>
      </w:divBdr>
    </w:div>
    <w:div w:id="1142621433">
      <w:bodyDiv w:val="1"/>
      <w:marLeft w:val="0"/>
      <w:marRight w:val="0"/>
      <w:marTop w:val="0"/>
      <w:marBottom w:val="0"/>
      <w:divBdr>
        <w:top w:val="none" w:sz="0" w:space="0" w:color="auto"/>
        <w:left w:val="none" w:sz="0" w:space="0" w:color="auto"/>
        <w:bottom w:val="none" w:sz="0" w:space="0" w:color="auto"/>
        <w:right w:val="none" w:sz="0" w:space="0" w:color="auto"/>
      </w:divBdr>
    </w:div>
    <w:div w:id="1649283724">
      <w:bodyDiv w:val="1"/>
      <w:marLeft w:val="0"/>
      <w:marRight w:val="0"/>
      <w:marTop w:val="0"/>
      <w:marBottom w:val="0"/>
      <w:divBdr>
        <w:top w:val="none" w:sz="0" w:space="0" w:color="auto"/>
        <w:left w:val="none" w:sz="0" w:space="0" w:color="auto"/>
        <w:bottom w:val="none" w:sz="0" w:space="0" w:color="auto"/>
        <w:right w:val="none" w:sz="0" w:space="0" w:color="auto"/>
      </w:divBdr>
    </w:div>
    <w:div w:id="167071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header" Target="header3.xml"/><Relationship Id="rId10" Type="http://schemas.openxmlformats.org/officeDocument/2006/relationships/image" Target="media/image3.jf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fi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030C3-8C6F-4895-BE96-98E6B886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12</Pages>
  <Words>2381</Words>
  <Characters>13574</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6</cp:revision>
  <dcterms:created xsi:type="dcterms:W3CDTF">2025-10-30T02:31:00Z</dcterms:created>
  <dcterms:modified xsi:type="dcterms:W3CDTF">2025-10-31T04:13:00Z</dcterms:modified>
</cp:coreProperties>
</file>